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65FD2" Type="http://schemas.openxmlformats.org/officeDocument/2006/relationships/officeDocument" Target="/word/document.xml" /><Relationship Id="coreR27A65FD2" Type="http://schemas.openxmlformats.org/package/2006/relationships/metadata/core-properties" Target="/docProps/core.xml" /><Relationship Id="customR27A65F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živočišných tuků (kód: 29-025-H)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30.9.2026 8:58:53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30.9.2026 8:58:53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