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FDA4B7" Type="http://schemas.openxmlformats.org/officeDocument/2006/relationships/officeDocument" Target="/word/document.xml" /><Relationship Id="coreR63FDA4B7" Type="http://schemas.openxmlformats.org/package/2006/relationships/metadata/core-properties" Target="/docProps/core.xml" /><Relationship Id="customR63FDA4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sesazenek (kód: 33-018-H)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dýh, překližek a vrstveného dřeva; Pracovník výroby sesazenek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při výrobě sesazenek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technických podkladech pro výrobu sesazenek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Seřizování a údržba dřevoobráběcích strojů a nástrojů pro výrobu sesazenek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materiálů a polotovarů pro výrobu sesazenek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Sesazování sesazenek podle kresby a dýhování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dřevařské a nábytkářské výrobě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výrobě sesazenek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29.08.2012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sesazenek, 18.10.2026 18:29:41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zohlednit, že se jedná o počáteční operace v technologickém postupu výroby nábytku. Uchazeč v průběhu zkoušky zhotoví 3 kusy sesazenek různé velikosti z různých dřevin, s různou strukturou a skladbou.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doporučují např. tyto činnosti: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dýhami a jejich kontrola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volba postupu práce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práce s dodanou dokumentací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strojů a nástrojů potřebných ke splnění daného úkolu (rozměrová a tvarová úprava, spojování dýhových listů).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zhotoveného výrobku i k časovému hledisku zvládání operací. Hlavní důraz je třeba klást na kvalitu výsledných produktů.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sesazenek, 18.10.2026 18:29:41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NADOP – VÝROBA NÁBYTKU,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Truhlářství Souček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Dřevotvar Jablonné nad Orlicí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sesazenek, 18.10.2026 18:29:41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