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88A2DD" Type="http://schemas.openxmlformats.org/officeDocument/2006/relationships/officeDocument" Target="/word/document.xml" /><Relationship Id="coreR1C88A2DD" Type="http://schemas.openxmlformats.org/package/2006/relationships/metadata/core-properties" Target="/docProps/core.xml" /><Relationship Id="customR1C88A2D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výroby dřevařských polotovarů (kód: 33-025-E)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výroby dřevařských polotovarů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Obsluha, základní údržba a nastavení strojů a zařízení při zpracování dřeva a výrobě dřevařských výrobků dle provozní dokumentace</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Skladování dřevařských výrobků a polotovarů dle provozní dokumentace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Balení a expedice dřevařských výrobků a polotovarů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7"/>
        <w:framePr w:w="8788" w:h="340" w:hRule="exact" w:wrap="none" w:vAnchor="page" w:hAnchor="margin" w:x="28" w:y="7206"/>
        <w:rPr>
          <w:rStyle w:val="C8"/>
          <w:rtl w:val="0"/>
        </w:rPr>
      </w:pPr>
      <w:r>
        <w:rPr>
          <w:rStyle w:val="C8"/>
          <w:rtl w:val="0"/>
        </w:rPr>
        <w:t>Platnost standardu</w:t>
      </w:r>
    </w:p>
    <w:p>
      <w:pPr>
        <w:pStyle w:val="P20"/>
        <w:framePr w:w="4283" w:h="248" w:hRule="exact" w:wrap="none" w:vAnchor="page" w:hAnchor="margin" w:x="28" w:y="7546"/>
        <w:rPr>
          <w:rStyle w:val="C15"/>
          <w:rtl w:val="0"/>
        </w:rPr>
      </w:pPr>
      <w:r>
        <w:rPr>
          <w:rStyle w:val="C15"/>
          <w:rtl w:val="0"/>
        </w:rPr>
        <w:t>Standard je platný od: 29.11.2016 do: 19.08.2020</w:t>
      </w:r>
    </w:p>
    <w:p>
      <w:pPr>
        <w:pStyle w:val="P21"/>
        <w:framePr w:w="7654" w:h="331" w:hRule="exact" w:wrap="none" w:vAnchor="page" w:hAnchor="margin" w:x="28" w:y="15940"/>
        <w:rPr>
          <w:rStyle w:val="C16"/>
          <w:rtl w:val="0"/>
        </w:rPr>
      </w:pPr>
      <w:r>
        <w:rPr>
          <w:rStyle w:val="C16"/>
          <w:rtl w:val="0"/>
        </w:rPr>
        <w:t>Dělník výroby dřevařských polotovarů, 10.9.2026 2:14:18</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Obsluha, základní údržba a nastavení strojů a zařízení při zpracování dřeva a výrobě dřevařských výrobků dle provozní dokumentace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Vybrat vhodné stroje a zařízení podle zadání</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Nastavit provozní podmínky zvolených strojů a zařízení podle provozní dokumentace</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Vyrobit sortiment dřevařských výrobků podle konkrétního zadání v předepsaném množství a předepsané kvalitě</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Uvést do provozu briketovací nebo peletovací zařízení podle provozní dokumentace</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Praktické předvedení a ústní ověření</w:t>
      </w:r>
    </w:p>
    <w:p>
      <w:pPr>
        <w:pStyle w:val="P12"/>
        <w:framePr w:w="6710" w:h="607" w:hRule="exact" w:wrap="none" w:vAnchor="page" w:hAnchor="margin" w:x="45" w:y="5931"/>
        <w:rPr>
          <w:rStyle w:val="C3"/>
          <w:rtl w:val="0"/>
        </w:rPr>
      </w:pPr>
    </w:p>
    <w:p>
      <w:pPr>
        <w:pStyle w:val="P13"/>
        <w:framePr w:w="6658" w:h="480" w:hRule="exact" w:wrap="none" w:vAnchor="page" w:hAnchor="margin" w:x="71" w:y="5987"/>
        <w:rPr>
          <w:rStyle w:val="C11"/>
          <w:rtl w:val="0"/>
        </w:rPr>
      </w:pPr>
      <w:r>
        <w:rPr>
          <w:rStyle w:val="C11"/>
          <w:rtl w:val="0"/>
        </w:rPr>
        <w:t>e) Provést běžnou údržbu a čištění stroje a zařízení při zpracování dřeva, výrobě dřevařských výrobků, dřevěných pelet nebo dřevěných briket</w:t>
      </w:r>
    </w:p>
    <w:p>
      <w:pPr>
        <w:pStyle w:val="P28"/>
        <w:framePr w:w="3921" w:h="607" w:hRule="exact" w:wrap="none" w:vAnchor="page" w:hAnchor="margin" w:x="6800" w:y="5931"/>
        <w:rPr>
          <w:rStyle w:val="C3"/>
          <w:rtl w:val="0"/>
        </w:rPr>
      </w:pPr>
    </w:p>
    <w:p>
      <w:pPr>
        <w:pStyle w:val="P29"/>
        <w:framePr w:w="3839" w:h="480" w:hRule="exact" w:wrap="none" w:vAnchor="page" w:hAnchor="margin" w:x="6856" w:y="5987"/>
        <w:rPr>
          <w:rStyle w:val="C21"/>
          <w:rtl w:val="0"/>
        </w:rPr>
      </w:pPr>
      <w:r>
        <w:rPr>
          <w:rStyle w:val="C21"/>
          <w:rtl w:val="0"/>
        </w:rPr>
        <w:t>Praktické předvedení</w:t>
      </w:r>
    </w:p>
    <w:p>
      <w:pPr>
        <w:pStyle w:val="P16"/>
        <w:framePr w:w="6710" w:h="376" w:hRule="exact" w:wrap="none" w:vAnchor="page" w:hAnchor="margin" w:x="45" w:y="6538"/>
        <w:rPr>
          <w:rStyle w:val="C3"/>
          <w:rtl w:val="0"/>
        </w:rPr>
      </w:pPr>
    </w:p>
    <w:p>
      <w:pPr>
        <w:pStyle w:val="P17"/>
        <w:framePr w:w="6658" w:h="249" w:hRule="exact" w:wrap="none" w:vAnchor="page" w:hAnchor="margin" w:x="71" w:y="6594"/>
        <w:rPr>
          <w:rStyle w:val="C13"/>
          <w:rtl w:val="0"/>
        </w:rPr>
      </w:pPr>
      <w:r>
        <w:rPr>
          <w:rStyle w:val="C13"/>
          <w:rtl w:val="0"/>
        </w:rPr>
        <w:t>f) Dodržet zásady BOZP při všech pracovních operacích</w:t>
      </w:r>
    </w:p>
    <w:p>
      <w:pPr>
        <w:pStyle w:val="P30"/>
        <w:framePr w:w="3921" w:h="376" w:hRule="exact" w:wrap="none" w:vAnchor="page" w:hAnchor="margin" w:x="6800" w:y="6538"/>
        <w:rPr>
          <w:rStyle w:val="C3"/>
          <w:rtl w:val="0"/>
        </w:rPr>
      </w:pPr>
    </w:p>
    <w:p>
      <w:pPr>
        <w:pStyle w:val="P31"/>
        <w:framePr w:w="3839" w:h="249" w:hRule="exact" w:wrap="none" w:vAnchor="page" w:hAnchor="margin" w:x="6856" w:y="6594"/>
        <w:rPr>
          <w:rStyle w:val="C22"/>
          <w:rtl w:val="0"/>
        </w:rPr>
      </w:pPr>
      <w:r>
        <w:rPr>
          <w:rStyle w:val="C22"/>
          <w:rtl w:val="0"/>
        </w:rPr>
        <w:t>Praktické předvedení</w:t>
      </w:r>
    </w:p>
    <w:p>
      <w:pPr>
        <w:pStyle w:val="P32"/>
        <w:framePr w:w="10710" w:h="248" w:hRule="exact" w:wrap="none" w:vAnchor="page" w:hAnchor="margin" w:x="28" w:y="7028"/>
        <w:rPr>
          <w:rStyle w:val="C23"/>
          <w:rtl w:val="0"/>
        </w:rPr>
      </w:pPr>
      <w:r>
        <w:rPr>
          <w:rStyle w:val="C23"/>
          <w:rtl w:val="0"/>
        </w:rPr>
        <w:t>Je třeba splnit všechna kritéria.</w:t>
      </w:r>
    </w:p>
    <w:p>
      <w:pPr>
        <w:pStyle w:val="P23"/>
        <w:framePr w:w="10710" w:h="340" w:hRule="exact" w:wrap="none" w:vAnchor="page" w:hAnchor="margin" w:x="28" w:y="7464"/>
        <w:rPr>
          <w:rStyle w:val="C18"/>
          <w:rtl w:val="0"/>
        </w:rPr>
      </w:pPr>
      <w:r>
        <w:rPr>
          <w:rStyle w:val="C18"/>
          <w:rtl w:val="0"/>
        </w:rPr>
        <w:t>Skladování dřevařských výrobků a polotovarů dle provozní dokumentace</w:t>
      </w:r>
    </w:p>
    <w:p>
      <w:pPr>
        <w:pStyle w:val="P24"/>
        <w:framePr w:w="6713" w:h="376" w:hRule="exact" w:wrap="none" w:vAnchor="page" w:hAnchor="margin" w:x="45" w:y="7903"/>
        <w:rPr>
          <w:rStyle w:val="C3"/>
          <w:rtl w:val="0"/>
        </w:rPr>
      </w:pPr>
    </w:p>
    <w:p>
      <w:pPr>
        <w:pStyle w:val="P25"/>
        <w:framePr w:w="6661" w:h="249" w:hRule="exact" w:wrap="none" w:vAnchor="page" w:hAnchor="margin" w:x="71" w:y="7974"/>
        <w:rPr>
          <w:rStyle w:val="C19"/>
          <w:rtl w:val="0"/>
        </w:rPr>
      </w:pPr>
      <w:r>
        <w:rPr>
          <w:rStyle w:val="C19"/>
          <w:rtl w:val="0"/>
        </w:rPr>
        <w:t>Kritéria hodnocení</w:t>
      </w:r>
    </w:p>
    <w:p>
      <w:pPr>
        <w:pStyle w:val="P26"/>
        <w:framePr w:w="3918" w:h="376" w:hRule="exact" w:wrap="none" w:vAnchor="page" w:hAnchor="margin" w:x="6803" w:y="7903"/>
        <w:rPr>
          <w:rStyle w:val="C3"/>
          <w:rtl w:val="0"/>
        </w:rPr>
      </w:pPr>
    </w:p>
    <w:p>
      <w:pPr>
        <w:pStyle w:val="P27"/>
        <w:framePr w:w="3836" w:h="249" w:hRule="exact" w:wrap="none" w:vAnchor="page" w:hAnchor="margin" w:x="6859" w:y="7974"/>
        <w:rPr>
          <w:rStyle w:val="C20"/>
          <w:rtl w:val="0"/>
        </w:rPr>
      </w:pPr>
      <w:r>
        <w:rPr>
          <w:rStyle w:val="C20"/>
          <w:rtl w:val="0"/>
        </w:rPr>
        <w:t>Způsoby ověření</w:t>
      </w:r>
    </w:p>
    <w:p>
      <w:pPr>
        <w:pStyle w:val="P12"/>
        <w:framePr w:w="6710" w:h="607" w:hRule="exact" w:wrap="none" w:vAnchor="page" w:hAnchor="margin" w:x="45" w:y="8279"/>
        <w:rPr>
          <w:rStyle w:val="C3"/>
          <w:rtl w:val="0"/>
        </w:rPr>
      </w:pPr>
    </w:p>
    <w:p>
      <w:pPr>
        <w:pStyle w:val="P13"/>
        <w:framePr w:w="6658" w:h="480" w:hRule="exact" w:wrap="none" w:vAnchor="page" w:hAnchor="margin" w:x="71" w:y="8335"/>
        <w:rPr>
          <w:rStyle w:val="C11"/>
          <w:rtl w:val="0"/>
        </w:rPr>
      </w:pPr>
      <w:r>
        <w:rPr>
          <w:rStyle w:val="C11"/>
          <w:rtl w:val="0"/>
        </w:rPr>
        <w:t>a) Určit způsob skladování a uskladnit dřevěné výrobky a polotovary dle platných předpisů</w:t>
      </w:r>
    </w:p>
    <w:p>
      <w:pPr>
        <w:pStyle w:val="P28"/>
        <w:framePr w:w="3921" w:h="607" w:hRule="exact" w:wrap="none" w:vAnchor="page" w:hAnchor="margin" w:x="6800" w:y="8279"/>
        <w:rPr>
          <w:rStyle w:val="C3"/>
          <w:rtl w:val="0"/>
        </w:rPr>
      </w:pPr>
    </w:p>
    <w:p>
      <w:pPr>
        <w:pStyle w:val="P29"/>
        <w:framePr w:w="3839" w:h="480" w:hRule="exact" w:wrap="none" w:vAnchor="page" w:hAnchor="margin" w:x="6856" w:y="8335"/>
        <w:rPr>
          <w:rStyle w:val="C21"/>
          <w:rtl w:val="0"/>
        </w:rPr>
      </w:pPr>
      <w:r>
        <w:rPr>
          <w:rStyle w:val="C21"/>
          <w:rtl w:val="0"/>
        </w:rPr>
        <w:t>Praktické předvedení a ústní ověření</w:t>
      </w:r>
    </w:p>
    <w:p>
      <w:pPr>
        <w:pStyle w:val="P16"/>
        <w:framePr w:w="6710" w:h="607" w:hRule="exact" w:wrap="none" w:vAnchor="page" w:hAnchor="margin" w:x="45" w:y="8886"/>
        <w:rPr>
          <w:rStyle w:val="C3"/>
          <w:rtl w:val="0"/>
        </w:rPr>
      </w:pPr>
    </w:p>
    <w:p>
      <w:pPr>
        <w:pStyle w:val="P17"/>
        <w:framePr w:w="6658" w:h="480" w:hRule="exact" w:wrap="none" w:vAnchor="page" w:hAnchor="margin" w:x="71" w:y="8942"/>
        <w:rPr>
          <w:rStyle w:val="C13"/>
          <w:rtl w:val="0"/>
        </w:rPr>
      </w:pPr>
      <w:r>
        <w:rPr>
          <w:rStyle w:val="C13"/>
          <w:rtl w:val="0"/>
        </w:rPr>
        <w:t>b) Dodržet zásady BOZP při skladování a manipulaci s dřevěnými výrobky a polotovary</w:t>
      </w:r>
    </w:p>
    <w:p>
      <w:pPr>
        <w:pStyle w:val="P30"/>
        <w:framePr w:w="3921" w:h="607" w:hRule="exact" w:wrap="none" w:vAnchor="page" w:hAnchor="margin" w:x="6800" w:y="8886"/>
        <w:rPr>
          <w:rStyle w:val="C3"/>
          <w:rtl w:val="0"/>
        </w:rPr>
      </w:pPr>
    </w:p>
    <w:p>
      <w:pPr>
        <w:pStyle w:val="P31"/>
        <w:framePr w:w="3839" w:h="480" w:hRule="exact" w:wrap="none" w:vAnchor="page" w:hAnchor="margin" w:x="6856" w:y="8942"/>
        <w:rPr>
          <w:rStyle w:val="C22"/>
          <w:rtl w:val="0"/>
        </w:rPr>
      </w:pPr>
      <w:r>
        <w:rPr>
          <w:rStyle w:val="C22"/>
          <w:rtl w:val="0"/>
        </w:rPr>
        <w:t>Praktické předvedení</w:t>
      </w:r>
    </w:p>
    <w:p>
      <w:pPr>
        <w:pStyle w:val="P32"/>
        <w:framePr w:w="10710" w:h="248" w:hRule="exact" w:wrap="none" w:vAnchor="page" w:hAnchor="margin" w:x="28" w:y="9606"/>
        <w:rPr>
          <w:rStyle w:val="C23"/>
          <w:rtl w:val="0"/>
        </w:rPr>
      </w:pPr>
      <w:r>
        <w:rPr>
          <w:rStyle w:val="C23"/>
          <w:rtl w:val="0"/>
        </w:rPr>
        <w:t>Je třeba splnit obě kritéria.</w:t>
      </w:r>
    </w:p>
    <w:p>
      <w:pPr>
        <w:pStyle w:val="P23"/>
        <w:framePr w:w="10710" w:h="340" w:hRule="exact" w:wrap="none" w:vAnchor="page" w:hAnchor="margin" w:x="28" w:y="10042"/>
        <w:rPr>
          <w:rStyle w:val="C18"/>
          <w:rtl w:val="0"/>
        </w:rPr>
      </w:pPr>
      <w:r>
        <w:rPr>
          <w:rStyle w:val="C18"/>
          <w:rtl w:val="0"/>
        </w:rPr>
        <w:t>Balení a expedice dřevařských výrobků a polotovarů</w:t>
      </w:r>
    </w:p>
    <w:p>
      <w:pPr>
        <w:pStyle w:val="P24"/>
        <w:framePr w:w="6713" w:h="376" w:hRule="exact" w:wrap="none" w:vAnchor="page" w:hAnchor="margin" w:x="45" w:y="10481"/>
        <w:rPr>
          <w:rStyle w:val="C3"/>
          <w:rtl w:val="0"/>
        </w:rPr>
      </w:pPr>
    </w:p>
    <w:p>
      <w:pPr>
        <w:pStyle w:val="P25"/>
        <w:framePr w:w="6661" w:h="249" w:hRule="exact" w:wrap="none" w:vAnchor="page" w:hAnchor="margin" w:x="71" w:y="10552"/>
        <w:rPr>
          <w:rStyle w:val="C19"/>
          <w:rtl w:val="0"/>
        </w:rPr>
      </w:pPr>
      <w:r>
        <w:rPr>
          <w:rStyle w:val="C19"/>
          <w:rtl w:val="0"/>
        </w:rPr>
        <w:t>Kritéria hodnocení</w:t>
      </w:r>
    </w:p>
    <w:p>
      <w:pPr>
        <w:pStyle w:val="P26"/>
        <w:framePr w:w="3918" w:h="376" w:hRule="exact" w:wrap="none" w:vAnchor="page" w:hAnchor="margin" w:x="6803" w:y="10481"/>
        <w:rPr>
          <w:rStyle w:val="C3"/>
          <w:rtl w:val="0"/>
        </w:rPr>
      </w:pPr>
    </w:p>
    <w:p>
      <w:pPr>
        <w:pStyle w:val="P27"/>
        <w:framePr w:w="3836" w:h="249" w:hRule="exact" w:wrap="none" w:vAnchor="page" w:hAnchor="margin" w:x="6859" w:y="10552"/>
        <w:rPr>
          <w:rStyle w:val="C20"/>
          <w:rtl w:val="0"/>
        </w:rPr>
      </w:pPr>
      <w:r>
        <w:rPr>
          <w:rStyle w:val="C20"/>
          <w:rtl w:val="0"/>
        </w:rPr>
        <w:t>Způsoby ověření</w:t>
      </w:r>
    </w:p>
    <w:p>
      <w:pPr>
        <w:pStyle w:val="P12"/>
        <w:framePr w:w="6710" w:h="607" w:hRule="exact" w:wrap="none" w:vAnchor="page" w:hAnchor="margin" w:x="45" w:y="10857"/>
        <w:rPr>
          <w:rStyle w:val="C3"/>
          <w:rtl w:val="0"/>
        </w:rPr>
      </w:pPr>
    </w:p>
    <w:p>
      <w:pPr>
        <w:pStyle w:val="P13"/>
        <w:framePr w:w="6658" w:h="480" w:hRule="exact" w:wrap="none" w:vAnchor="page" w:hAnchor="margin" w:x="71" w:y="10913"/>
        <w:rPr>
          <w:rStyle w:val="C11"/>
          <w:rtl w:val="0"/>
        </w:rPr>
      </w:pPr>
      <w:r>
        <w:rPr>
          <w:rStyle w:val="C11"/>
          <w:rtl w:val="0"/>
        </w:rPr>
        <w:t>a) Vyjmenovat způsoby expedice a dopravy dřevařských výrobků a polotovarů</w:t>
      </w:r>
    </w:p>
    <w:p>
      <w:pPr>
        <w:pStyle w:val="P28"/>
        <w:framePr w:w="3921" w:h="607" w:hRule="exact" w:wrap="none" w:vAnchor="page" w:hAnchor="margin" w:x="6800" w:y="10857"/>
        <w:rPr>
          <w:rStyle w:val="C3"/>
          <w:rtl w:val="0"/>
        </w:rPr>
      </w:pPr>
    </w:p>
    <w:p>
      <w:pPr>
        <w:pStyle w:val="P29"/>
        <w:framePr w:w="3839" w:h="480" w:hRule="exact" w:wrap="none" w:vAnchor="page" w:hAnchor="margin" w:x="6856" w:y="10913"/>
        <w:rPr>
          <w:rStyle w:val="C21"/>
          <w:rtl w:val="0"/>
        </w:rPr>
      </w:pPr>
      <w:r>
        <w:rPr>
          <w:rStyle w:val="C21"/>
          <w:rtl w:val="0"/>
        </w:rPr>
        <w:t>Ústní ověření</w:t>
      </w:r>
    </w:p>
    <w:p>
      <w:pPr>
        <w:pStyle w:val="P16"/>
        <w:framePr w:w="6710" w:h="607" w:hRule="exact" w:wrap="none" w:vAnchor="page" w:hAnchor="margin" w:x="45" w:y="11464"/>
        <w:rPr>
          <w:rStyle w:val="C3"/>
          <w:rtl w:val="0"/>
        </w:rPr>
      </w:pPr>
    </w:p>
    <w:p>
      <w:pPr>
        <w:pStyle w:val="P17"/>
        <w:framePr w:w="6658" w:h="480" w:hRule="exact" w:wrap="none" w:vAnchor="page" w:hAnchor="margin" w:x="71" w:y="11520"/>
        <w:rPr>
          <w:rStyle w:val="C13"/>
          <w:rtl w:val="0"/>
        </w:rPr>
      </w:pPr>
      <w:r>
        <w:rPr>
          <w:rStyle w:val="C13"/>
          <w:rtl w:val="0"/>
        </w:rPr>
        <w:t>b) Předvést způsob balení výrobků nebo polotovarů podle jejich charakteru a množství v souladu se zásadami BOZP</w:t>
      </w:r>
    </w:p>
    <w:p>
      <w:pPr>
        <w:pStyle w:val="P30"/>
        <w:framePr w:w="3921" w:h="607" w:hRule="exact" w:wrap="none" w:vAnchor="page" w:hAnchor="margin" w:x="6800" w:y="11464"/>
        <w:rPr>
          <w:rStyle w:val="C3"/>
          <w:rtl w:val="0"/>
        </w:rPr>
      </w:pPr>
    </w:p>
    <w:p>
      <w:pPr>
        <w:pStyle w:val="P31"/>
        <w:framePr w:w="3839" w:h="480" w:hRule="exact" w:wrap="none" w:vAnchor="page" w:hAnchor="margin" w:x="6856" w:y="11520"/>
        <w:rPr>
          <w:rStyle w:val="C22"/>
          <w:rtl w:val="0"/>
        </w:rPr>
      </w:pPr>
      <w:r>
        <w:rPr>
          <w:rStyle w:val="C22"/>
          <w:rtl w:val="0"/>
        </w:rPr>
        <w:t>Praktické předvedení a ústní ověření</w:t>
      </w:r>
    </w:p>
    <w:p>
      <w:pPr>
        <w:pStyle w:val="P32"/>
        <w:framePr w:w="10710" w:h="248" w:hRule="exact" w:wrap="none" w:vAnchor="page" w:hAnchor="margin" w:x="28" w:y="121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výroby dřevařských polotovarů, 10.9.2026 2:14:18</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je vyžadována (odkaz na povolání v NSP - http://katalog.nsp.cz/karta_tp.aspx?id_jp=101927&amp;kod_sm1=31).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a kritéria sestaveny v dílčí pracovní procesy (provedení pracovní operace nebo souboru pracovních operací v technologické návaznosti), při kterých je kladen důraz zejména na respektování předloženého zadání úkolů, použití vhodných druhů dřevařských materiálů a na kvalitu provedené práce.</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prostřednictvím ověřovaných odborných kompetencí: </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obsluhu, seřízení, základní údržbu a nastavení minimálně dvou dřevařských strojů na zpracování pilařských jehličnatých i listnatých výřezů (kulatiny) nebo prizem:</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•katr – pro zpracování kulatiny různého průměru na výrobu řeziva, prizem</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•kmenová pásová pila – k podélnému rozřezávání pilařských výřezů nebo prizem na deskové řezivo a hranoly</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•zkracovací pila – ke zkracování kulatin, dřevařských výrobků na požadovanou délku</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•rámová pila – k podélnému rozřezávání pilařských výřezů nebo prizem na deskové řezivo a hranoly</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•omítací pila – k dělení dřevěných polotovarů na požadované řezivo podélným řezáním</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•kapovací pila – k příčnému řezání desek na nastavený rozměr</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•rozmítací pila – šířkové řezání, rozmítání – výroba prken, fošen apod.</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obsluhu, seřízení, základní údržbu a nastavení zařízení na výrobu dřevěných pelet nebo briket - podle konkrétního zadání vyrobí minimálně 10 kg dřevěných briket nebo peletek,</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•vyrobí minimálně tři druhy řeziva různého tvaru a rozměrů průřezu, omítané, neomítané, kapované, nekapované - včetně obsluhy a seřízení příslušných strojů a zařízení - od každého druhu řeziva vyrobí podle konkrétního zadání cca 0,25 m² :</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•prkna, fošny, krajiny</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•hranoly, hranolky</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•latě, lišty</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•trámy, povaly</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•palubky apod. dřevařské výrobky.</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formou praktického předvedení s ústním ověřením se požaduje stručné slovní doplnění předvedené činnosti ve smyslu vysvětlení nebo obhajoby zvoleného postupu či řešení.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zhotoveného výrobku. Pokud ze strany uchazeče nebudou při ověřování kompetencí dodržovány zásady BOZP, ohodnotí zkoušející danou kompetenci, při níž došlo k porušení zásad BOZP, výsledkem „nesplnil“.</w:t>
      </w:r>
    </w:p>
    <w:p>
      <w:pPr>
        <w:pStyle w:val="P33"/>
        <w:framePr w:w="10766" w:h="1837" w:hRule="exact" w:wrap="none" w:vAnchor="page" w:hAnchor="margin" w:x="0" w:y="12493"/>
        <w:rPr>
          <w:rStyle w:val="C3"/>
          <w:rtl w:val="0"/>
        </w:rPr>
      </w:pPr>
    </w:p>
    <w:p>
      <w:pPr>
        <w:pStyle w:val="P35"/>
        <w:framePr w:w="10710" w:h="340" w:hRule="exact" w:wrap="none" w:vAnchor="page" w:hAnchor="margin" w:x="28" w:y="12493"/>
        <w:rPr>
          <w:rStyle w:val="C25"/>
          <w:rtl w:val="0"/>
        </w:rPr>
      </w:pPr>
      <w:r>
        <w:rPr>
          <w:rStyle w:val="C25"/>
          <w:rtl w:val="0"/>
        </w:rPr>
        <w:t>Výsledné hodnocení</w:t>
      </w:r>
    </w:p>
    <w:p>
      <w:pPr>
        <w:keepNext w:val="0"/>
        <w:keepLines w:val="0"/>
        <w:framePr w:w="10766" w:h="1497" w:hRule="exact" w:wrap="none" w:vAnchor="page" w:hAnchor="margin" w:x="0" w:y="128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Dělník výroby dřevařských polotovarů, 10.9.2026 2:14:18</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0435"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988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8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87"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truhlářské nebo dřevařské výroby nebo ve funkci učitele praktického vyučování nebo odborného výcviku v dřevozpracujícím oboru, z toho minimálně jeden rok v období posledních dvou let před podáním žádosti o autorizaci. </w:t>
      </w:r>
    </w:p>
    <w:p>
      <w:pPr>
        <w:keepNext w:val="0"/>
        <w:keepLines w:val="1"/>
        <w:framePr w:w="10766" w:h="9887"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nebo dřevařské výroby a alespoň 5 let odborné praxe v oblasti dřevovýroby nebo stavebně truhlářské výroby nebo ve funkci učitele praktického vyučování nebo odborného výcviku v dřevozpracujícím oboru, z toho minimálně jeden rok v období posledních dvou let před podáním žádosti o autorizaci. </w:t>
      </w:r>
    </w:p>
    <w:p>
      <w:pPr>
        <w:keepNext w:val="0"/>
        <w:keepLines w:val="1"/>
        <w:framePr w:w="10766" w:h="9887"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nebo dřevařské výroby a alespoň 5 let odborné praxe v oblasti dřevovýroby nebo stavebně truhlářské výroby nebo ve funkci učitele praktického vyučování nebo odborného výcviku v dřevozpracujícím oboru, z toho minimálně jeden rok v období posledních dvou let před podáním žádosti o autorizaci. </w:t>
      </w:r>
    </w:p>
    <w:p>
      <w:pPr>
        <w:keepNext w:val="0"/>
        <w:keepLines w:val="1"/>
        <w:framePr w:w="10766" w:h="9887"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dřevovýroby nebo zpracování dřeva a alespoň 5 let odborné praxe v oblasti dřevovýroby nebo stavebně truhlářské výroby nebo ve funkci učitele odborných předmětů nebo odborného výcviku nebo praktického vyučování v oblasti dřevovýroby, z toho minimálně jeden rok v období posledních dvou let před podáním žádosti o autorizaci. </w:t>
      </w:r>
    </w:p>
    <w:p>
      <w:pPr>
        <w:keepNext w:val="0"/>
        <w:keepLines w:val="1"/>
        <w:framePr w:w="10766" w:h="9887"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33-025-E Dělník výroby dřevařských polotovarů</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odborné praxe v oblasti dřevovýroby nebo stavebně truhlářské výroby, z toho minimálně jeden rok v období posledních dvou let před podáním žádosti o autorizaci.</w:t>
      </w:r>
    </w:p>
    <w:p>
      <w:pPr>
        <w:keepNext w:val="0"/>
        <w:keepLines w:val="0"/>
        <w:framePr w:w="10766" w:h="988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87"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87"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8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8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výroby dřevařských polotovarů, 10.9.2026 2:14:18</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4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vybavené potřebnými dřevařskými materiály, nástroji, nářadím, strojním zařízením pro provádění dřevařských prací, mechanizmy pro dopravu materiálů a pomocnými zařízeními odpovídajícími požadavkům BOZP a hygienickým předpisům, tzn. minimálně následující materiálně-technické vybavení:</w:t>
      </w:r>
    </w:p>
    <w:p>
      <w:pPr>
        <w:keepNext w:val="0"/>
        <w:keepLines w:val="0"/>
        <w:framePr w:w="10766" w:h="74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42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 metr skládací, metr svinovací, pásmo, tyčové měřidlo, úhelník s příložníkem, úhelník stavitelný (120 mm)</w:t>
      </w:r>
    </w:p>
    <w:p>
      <w:pPr>
        <w:keepNext w:val="0"/>
        <w:keepLines w:val="1"/>
        <w:framePr w:w="10766" w:h="742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 - tesařská tužka, olovnice, ocelový tesařský úhelník, nastavovací a pevné pokosníky, bodce</w:t>
      </w:r>
    </w:p>
    <w:p>
      <w:pPr>
        <w:keepNext w:val="0"/>
        <w:keepLines w:val="1"/>
        <w:framePr w:w="10766" w:h="742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 sada plochých a křížových šroubováků, sada plochých a nástrčných klíčů, truhlářská ztužidla, tesařské ruční pily, tesařské sekery, ruční hoblíky, rašple, rašple plochá, kladivo, přípravky pro nastavení a seřízení strojů, štípací a kombinované kleště, svěrák, dřevěné nebo kovové kozy, elektrický prodlužovací kabel délky 24 m/230 V, mazací přípravky (přístroje, lisy), smetáček </w:t>
      </w:r>
    </w:p>
    <w:p>
      <w:pPr>
        <w:keepNext w:val="0"/>
        <w:keepLines w:val="1"/>
        <w:framePr w:w="10766" w:h="742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a zařízení: </w:t>
      </w:r>
    </w:p>
    <w:p>
      <w:pPr>
        <w:keepNext w:val="0"/>
        <w:keepLines w:val="1"/>
        <w:framePr w:w="10766" w:h="742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•dřevařské stroje – minimálně dva (katr, kmenová pásová pila, zkracovací pila, rámová pila, omítací pila, kapovací pila, rozmítací pila)</w:t>
      </w:r>
    </w:p>
    <w:p>
      <w:pPr>
        <w:keepNext w:val="0"/>
        <w:keepLines w:val="1"/>
        <w:framePr w:w="10766" w:h="742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na zpracování dřevního odpadu, minimálně jedno (zařízení na výrobu dřevěných, pilinových briket, zařízení na výrobu dřevěných peletek) </w:t>
      </w:r>
    </w:p>
    <w:p>
      <w:pPr>
        <w:keepNext w:val="0"/>
        <w:keepLines w:val="1"/>
        <w:framePr w:w="10766" w:h="742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 dřevařské materiály (kulatina) a polotovary (prizma) pro zhotovování dřevařských výrobků, dřevní odpad nebo piliny dle konkrétního zadání </w:t>
      </w:r>
    </w:p>
    <w:p>
      <w:pPr>
        <w:keepNext w:val="0"/>
        <w:keepLines w:val="0"/>
        <w:framePr w:w="10766" w:h="74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k použitým strojům a zařízením.</w:t>
      </w:r>
    </w:p>
    <w:p>
      <w:pPr>
        <w:keepNext w:val="0"/>
        <w:keepLines w:val="0"/>
        <w:framePr w:w="10766" w:h="74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 preventivní údržby a periodických oprav konkrétních strojů a zařízení.</w:t>
      </w:r>
    </w:p>
    <w:p>
      <w:pPr>
        <w:keepNext w:val="0"/>
        <w:keepLines w:val="0"/>
        <w:framePr w:w="10766" w:h="74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4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146"/>
        <w:rPr>
          <w:rStyle w:val="C3"/>
          <w:rtl w:val="0"/>
        </w:rPr>
      </w:pPr>
    </w:p>
    <w:p>
      <w:pPr>
        <w:pStyle w:val="P35"/>
        <w:framePr w:w="10710" w:h="340" w:hRule="exact" w:wrap="none" w:vAnchor="page" w:hAnchor="margin" w:x="28" w:y="10146"/>
        <w:rPr>
          <w:rStyle w:val="C25"/>
          <w:rtl w:val="0"/>
        </w:rPr>
      </w:pPr>
      <w:r>
        <w:rPr>
          <w:rStyle w:val="C25"/>
          <w:rtl w:val="0"/>
        </w:rPr>
        <w:t>Doba přípravy na zkoušku</w:t>
      </w:r>
    </w:p>
    <w:p>
      <w:pPr>
        <w:keepNext w:val="0"/>
        <w:keepLines w:val="0"/>
        <w:framePr w:w="10766" w:h="1036" w:hRule="exact" w:wrap="none" w:vAnchor="page" w:hAnchor="margin" w:x="0" w:y="10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1750"/>
        <w:rPr>
          <w:rStyle w:val="C3"/>
          <w:rtl w:val="0"/>
        </w:rPr>
      </w:pPr>
    </w:p>
    <w:p>
      <w:pPr>
        <w:pStyle w:val="P35"/>
        <w:framePr w:w="10710" w:h="340" w:hRule="exact" w:wrap="none" w:vAnchor="page" w:hAnchor="margin" w:x="28" w:y="11750"/>
        <w:rPr>
          <w:rStyle w:val="C25"/>
          <w:rtl w:val="0"/>
        </w:rPr>
      </w:pPr>
      <w:r>
        <w:rPr>
          <w:rStyle w:val="C25"/>
          <w:rtl w:val="0"/>
        </w:rPr>
        <w:t>Doba pro vykonání zkoušky</w:t>
      </w:r>
    </w:p>
    <w:p>
      <w:pPr>
        <w:keepNext w:val="0"/>
        <w:keepLines w:val="0"/>
        <w:framePr w:w="10766" w:h="806" w:hRule="exact" w:wrap="none" w:vAnchor="page" w:hAnchor="margin" w:x="0" w:y="120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 výroby dřevařských polotovarů, 10.9.2026 2:14:18</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 příspěvková organizace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DTV, s. r. o., Stárkov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 výroby dřevařských polotovarů, 10.9.2026 2:14:18</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B72C6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38FEDC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07CC75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33255E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