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9FD943" Type="http://schemas.openxmlformats.org/officeDocument/2006/relationships/officeDocument" Target="/word/document.xml" /><Relationship Id="coreR6E9FD943" Type="http://schemas.openxmlformats.org/package/2006/relationships/metadata/core-properties" Target="/docProps/core.xml" /><Relationship Id="customR6E9FD94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Balení a expedice masa, drůbežího masa, králíků, zvěřiny a výrobků z nich (kód: 29-026-H)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Pracovník balení a expedice masa, drůbežího masa, králíků, zvěřiny a výrobků z nich</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607" w:hRule="exact" w:wrap="none" w:vAnchor="page" w:hAnchor="margin" w:x="45" w:y="5850"/>
        <w:rPr>
          <w:rStyle w:val="C3"/>
          <w:rtl w:val="0"/>
        </w:rPr>
      </w:pPr>
    </w:p>
    <w:p>
      <w:pPr>
        <w:pStyle w:val="P13"/>
        <w:framePr w:w="9774" w:h="480" w:hRule="exact" w:wrap="none" w:vAnchor="page" w:hAnchor="margin" w:x="71" w:y="5906"/>
        <w:rPr>
          <w:rStyle w:val="C11"/>
          <w:rtl w:val="0"/>
        </w:rPr>
      </w:pPr>
      <w:r>
        <w:rPr>
          <w:rStyle w:val="C11"/>
          <w:rtl w:val="0"/>
        </w:rPr>
        <w:t>Příjem a základní evidence masa, jatečně upravených těl drůbeže, drůbežích dílů, masných výrobků a masných polotovarů</w:t>
      </w:r>
    </w:p>
    <w:p>
      <w:pPr>
        <w:pStyle w:val="P14"/>
        <w:framePr w:w="805" w:h="607" w:hRule="exact" w:wrap="none" w:vAnchor="page" w:hAnchor="margin" w:x="9916" w:y="5850"/>
        <w:rPr>
          <w:rStyle w:val="C3"/>
          <w:rtl w:val="0"/>
        </w:rPr>
      </w:pPr>
    </w:p>
    <w:p>
      <w:pPr>
        <w:pStyle w:val="P15"/>
        <w:framePr w:w="723" w:h="480" w:hRule="exact" w:wrap="none" w:vAnchor="page" w:hAnchor="margin" w:x="9972" w:y="5906"/>
        <w:rPr>
          <w:rStyle w:val="C12"/>
          <w:rtl w:val="0"/>
        </w:rPr>
      </w:pPr>
      <w:r>
        <w:rPr>
          <w:rStyle w:val="C12"/>
          <w:rtl w:val="0"/>
        </w:rPr>
        <w:t>3</w:t>
      </w:r>
    </w:p>
    <w:p>
      <w:pPr>
        <w:pStyle w:val="P16"/>
        <w:framePr w:w="9826" w:h="607" w:hRule="exact" w:wrap="none" w:vAnchor="page" w:hAnchor="margin" w:x="45" w:y="6457"/>
        <w:rPr>
          <w:rStyle w:val="C3"/>
          <w:rtl w:val="0"/>
        </w:rPr>
      </w:pPr>
    </w:p>
    <w:p>
      <w:pPr>
        <w:pStyle w:val="P17"/>
        <w:framePr w:w="9774" w:h="480" w:hRule="exact" w:wrap="none" w:vAnchor="page" w:hAnchor="margin" w:x="71" w:y="6513"/>
        <w:rPr>
          <w:rStyle w:val="C13"/>
          <w:rtl w:val="0"/>
        </w:rPr>
      </w:pPr>
      <w:r>
        <w:rPr>
          <w:rStyle w:val="C13"/>
          <w:rtl w:val="0"/>
        </w:rPr>
        <w:t>Příprava a porcování masa, jatečně upravených těl drůbeže, drůbežích dílů, masných výrobků a masných polotovarů pro balení</w:t>
      </w:r>
    </w:p>
    <w:p>
      <w:pPr>
        <w:pStyle w:val="P18"/>
        <w:framePr w:w="805" w:h="607" w:hRule="exact" w:wrap="none" w:vAnchor="page" w:hAnchor="margin" w:x="9916" w:y="6457"/>
        <w:rPr>
          <w:rStyle w:val="C3"/>
          <w:rtl w:val="0"/>
        </w:rPr>
      </w:pPr>
    </w:p>
    <w:p>
      <w:pPr>
        <w:pStyle w:val="P19"/>
        <w:framePr w:w="723" w:h="480" w:hRule="exact" w:wrap="none" w:vAnchor="page" w:hAnchor="margin" w:x="9972" w:y="6513"/>
        <w:rPr>
          <w:rStyle w:val="C14"/>
          <w:rtl w:val="0"/>
        </w:rPr>
      </w:pPr>
      <w:r>
        <w:rPr>
          <w:rStyle w:val="C14"/>
          <w:rtl w:val="0"/>
        </w:rPr>
        <w:t>3</w:t>
      </w:r>
    </w:p>
    <w:p>
      <w:pPr>
        <w:pStyle w:val="P12"/>
        <w:framePr w:w="9826" w:h="607" w:hRule="exact" w:wrap="none" w:vAnchor="page" w:hAnchor="margin" w:x="45" w:y="7064"/>
        <w:rPr>
          <w:rStyle w:val="C3"/>
          <w:rtl w:val="0"/>
        </w:rPr>
      </w:pPr>
    </w:p>
    <w:p>
      <w:pPr>
        <w:pStyle w:val="P13"/>
        <w:framePr w:w="9774" w:h="480" w:hRule="exact" w:wrap="none" w:vAnchor="page" w:hAnchor="margin" w:x="71" w:y="7120"/>
        <w:rPr>
          <w:rStyle w:val="C11"/>
          <w:rtl w:val="0"/>
        </w:rPr>
      </w:pPr>
      <w:r>
        <w:rPr>
          <w:rStyle w:val="C11"/>
          <w:rtl w:val="0"/>
        </w:rPr>
        <w:t>Balení a označování masa, jatečně upravených těl drůbeže, drůbežích dílů, masných výrobků a masných polotovarů</w:t>
      </w:r>
    </w:p>
    <w:p>
      <w:pPr>
        <w:pStyle w:val="P14"/>
        <w:framePr w:w="805" w:h="607" w:hRule="exact" w:wrap="none" w:vAnchor="page" w:hAnchor="margin" w:x="9916" w:y="7064"/>
        <w:rPr>
          <w:rStyle w:val="C3"/>
          <w:rtl w:val="0"/>
        </w:rPr>
      </w:pPr>
    </w:p>
    <w:p>
      <w:pPr>
        <w:pStyle w:val="P15"/>
        <w:framePr w:w="723" w:h="480" w:hRule="exact" w:wrap="none" w:vAnchor="page" w:hAnchor="margin" w:x="9972" w:y="7120"/>
        <w:rPr>
          <w:rStyle w:val="C12"/>
          <w:rtl w:val="0"/>
        </w:rPr>
      </w:pPr>
      <w:r>
        <w:rPr>
          <w:rStyle w:val="C12"/>
          <w:rtl w:val="0"/>
        </w:rPr>
        <w:t>3</w:t>
      </w:r>
    </w:p>
    <w:p>
      <w:pPr>
        <w:pStyle w:val="P16"/>
        <w:framePr w:w="9826" w:h="376" w:hRule="exact" w:wrap="none" w:vAnchor="page" w:hAnchor="margin" w:x="45" w:y="7671"/>
        <w:rPr>
          <w:rStyle w:val="C3"/>
          <w:rtl w:val="0"/>
        </w:rPr>
      </w:pPr>
    </w:p>
    <w:p>
      <w:pPr>
        <w:pStyle w:val="P17"/>
        <w:framePr w:w="9774" w:h="249" w:hRule="exact" w:wrap="none" w:vAnchor="page" w:hAnchor="margin" w:x="71" w:y="7727"/>
        <w:rPr>
          <w:rStyle w:val="C13"/>
          <w:rtl w:val="0"/>
        </w:rPr>
      </w:pPr>
      <w:r>
        <w:rPr>
          <w:rStyle w:val="C13"/>
          <w:rtl w:val="0"/>
        </w:rPr>
        <w:t>Expedice masa, jatečně upravených těl drůbeže, drůbežích dílů, masných výrobků a masných polotovarů</w:t>
      </w:r>
    </w:p>
    <w:p>
      <w:pPr>
        <w:pStyle w:val="P18"/>
        <w:framePr w:w="805" w:h="376" w:hRule="exact" w:wrap="none" w:vAnchor="page" w:hAnchor="margin" w:x="9916" w:y="7671"/>
        <w:rPr>
          <w:rStyle w:val="C3"/>
          <w:rtl w:val="0"/>
        </w:rPr>
      </w:pPr>
    </w:p>
    <w:p>
      <w:pPr>
        <w:pStyle w:val="P19"/>
        <w:framePr w:w="723" w:h="249" w:hRule="exact" w:wrap="none" w:vAnchor="page" w:hAnchor="margin" w:x="9972" w:y="7727"/>
        <w:rPr>
          <w:rStyle w:val="C14"/>
          <w:rtl w:val="0"/>
        </w:rPr>
      </w:pPr>
      <w:r>
        <w:rPr>
          <w:rStyle w:val="C14"/>
          <w:rtl w:val="0"/>
        </w:rPr>
        <w:t>3</w:t>
      </w:r>
    </w:p>
    <w:p>
      <w:pPr>
        <w:pStyle w:val="P12"/>
        <w:framePr w:w="9826" w:h="607" w:hRule="exact" w:wrap="none" w:vAnchor="page" w:hAnchor="margin" w:x="45" w:y="8047"/>
        <w:rPr>
          <w:rStyle w:val="C3"/>
          <w:rtl w:val="0"/>
        </w:rPr>
      </w:pPr>
    </w:p>
    <w:p>
      <w:pPr>
        <w:pStyle w:val="P13"/>
        <w:framePr w:w="9774" w:h="480" w:hRule="exact" w:wrap="none" w:vAnchor="page" w:hAnchor="margin" w:x="71" w:y="8103"/>
        <w:rPr>
          <w:rStyle w:val="C11"/>
          <w:rtl w:val="0"/>
        </w:rPr>
      </w:pPr>
      <w:r>
        <w:rPr>
          <w:rStyle w:val="C11"/>
          <w:rtl w:val="0"/>
        </w:rPr>
        <w:t>Obsluha strojního a technologického vybavení při balení a expedici masa, jatečně upravených těl drůbeže, drůbežích dílů, masných výrobků a masných polotovarů</w:t>
      </w:r>
    </w:p>
    <w:p>
      <w:pPr>
        <w:pStyle w:val="P14"/>
        <w:framePr w:w="805" w:h="607" w:hRule="exact" w:wrap="none" w:vAnchor="page" w:hAnchor="margin" w:x="9916" w:y="8047"/>
        <w:rPr>
          <w:rStyle w:val="C3"/>
          <w:rtl w:val="0"/>
        </w:rPr>
      </w:pPr>
    </w:p>
    <w:p>
      <w:pPr>
        <w:pStyle w:val="P15"/>
        <w:framePr w:w="723" w:h="480" w:hRule="exact" w:wrap="none" w:vAnchor="page" w:hAnchor="margin" w:x="9972" w:y="8103"/>
        <w:rPr>
          <w:rStyle w:val="C12"/>
          <w:rtl w:val="0"/>
        </w:rPr>
      </w:pPr>
      <w:r>
        <w:rPr>
          <w:rStyle w:val="C12"/>
          <w:rtl w:val="0"/>
        </w:rPr>
        <w:t>3</w:t>
      </w:r>
    </w:p>
    <w:p>
      <w:pPr>
        <w:pStyle w:val="P16"/>
        <w:framePr w:w="9826" w:h="607" w:hRule="exact" w:wrap="none" w:vAnchor="page" w:hAnchor="margin" w:x="45" w:y="8654"/>
        <w:rPr>
          <w:rStyle w:val="C3"/>
          <w:rtl w:val="0"/>
        </w:rPr>
      </w:pPr>
    </w:p>
    <w:p>
      <w:pPr>
        <w:pStyle w:val="P17"/>
        <w:framePr w:w="9774" w:h="480" w:hRule="exact" w:wrap="none" w:vAnchor="page" w:hAnchor="margin" w:x="71" w:y="8710"/>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8654"/>
        <w:rPr>
          <w:rStyle w:val="C3"/>
          <w:rtl w:val="0"/>
        </w:rPr>
      </w:pPr>
    </w:p>
    <w:p>
      <w:pPr>
        <w:pStyle w:val="P19"/>
        <w:framePr w:w="723" w:h="480" w:hRule="exact" w:wrap="none" w:vAnchor="page" w:hAnchor="margin" w:x="9972" w:y="8710"/>
        <w:rPr>
          <w:rStyle w:val="C14"/>
          <w:rtl w:val="0"/>
        </w:rPr>
      </w:pPr>
      <w:r>
        <w:rPr>
          <w:rStyle w:val="C14"/>
          <w:rtl w:val="0"/>
        </w:rPr>
        <w:t>3</w:t>
      </w:r>
    </w:p>
    <w:p>
      <w:pPr>
        <w:pStyle w:val="P7"/>
        <w:framePr w:w="8788" w:h="340" w:hRule="exact" w:wrap="none" w:vAnchor="page" w:hAnchor="margin" w:x="28" w:y="9487"/>
        <w:rPr>
          <w:rStyle w:val="C8"/>
          <w:rtl w:val="0"/>
        </w:rPr>
      </w:pPr>
      <w:r>
        <w:rPr>
          <w:rStyle w:val="C8"/>
          <w:rtl w:val="0"/>
        </w:rPr>
        <w:t>Platnost standardu</w:t>
      </w:r>
    </w:p>
    <w:p>
      <w:pPr>
        <w:pStyle w:val="P20"/>
        <w:framePr w:w="4283" w:h="248" w:hRule="exact" w:wrap="none" w:vAnchor="page" w:hAnchor="margin" w:x="28" w:y="982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25.5.2026 6:17:29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Příjem a základní evidence masa, jatečně upravených těl drůbeže, drůbežích dílů, masných výrobků a masných polotovarů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základní členění masa na druhy a skupiny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Popsat základní členění kategorií zvířat a související označení masa podle příslušného živočišného druhu</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Popsat základní členění živočišných druhů zvěřiny a zvěře z farmového chovu</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Popsat základní technologické celky hovězího a vepřového masa a díly děleného drůbežího masa</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Ústní ověření</w:t>
      </w:r>
    </w:p>
    <w:p>
      <w:pPr>
        <w:pStyle w:val="P12"/>
        <w:framePr w:w="6710" w:h="607" w:hRule="exact" w:wrap="none" w:vAnchor="page" w:hAnchor="margin" w:x="45" w:y="5931"/>
        <w:rPr>
          <w:rStyle w:val="C3"/>
          <w:rtl w:val="0"/>
        </w:rPr>
      </w:pPr>
    </w:p>
    <w:p>
      <w:pPr>
        <w:pStyle w:val="P13"/>
        <w:framePr w:w="6658" w:h="480" w:hRule="exact" w:wrap="none" w:vAnchor="page" w:hAnchor="margin" w:x="71" w:y="5987"/>
        <w:rPr>
          <w:rStyle w:val="C11"/>
          <w:rtl w:val="0"/>
        </w:rPr>
      </w:pPr>
      <w:r>
        <w:rPr>
          <w:rStyle w:val="C11"/>
          <w:rtl w:val="0"/>
        </w:rPr>
        <w:t>e) Popsat základní členění masných výrobků a masných polotovarů na druhy a skupiny</w:t>
      </w:r>
    </w:p>
    <w:p>
      <w:pPr>
        <w:pStyle w:val="P28"/>
        <w:framePr w:w="3921" w:h="607" w:hRule="exact" w:wrap="none" w:vAnchor="page" w:hAnchor="margin" w:x="6800" w:y="5931"/>
        <w:rPr>
          <w:rStyle w:val="C3"/>
          <w:rtl w:val="0"/>
        </w:rPr>
      </w:pPr>
    </w:p>
    <w:p>
      <w:pPr>
        <w:pStyle w:val="P29"/>
        <w:framePr w:w="3839" w:h="480" w:hRule="exact" w:wrap="none" w:vAnchor="page" w:hAnchor="margin" w:x="6856" w:y="5987"/>
        <w:rPr>
          <w:rStyle w:val="C21"/>
          <w:rtl w:val="0"/>
        </w:rPr>
      </w:pPr>
      <w:r>
        <w:rPr>
          <w:rStyle w:val="C21"/>
          <w:rtl w:val="0"/>
        </w:rPr>
        <w:t>Ústní ověření</w:t>
      </w:r>
    </w:p>
    <w:p>
      <w:pPr>
        <w:pStyle w:val="P16"/>
        <w:framePr w:w="6710" w:h="1280" w:hRule="exact" w:wrap="none" w:vAnchor="page" w:hAnchor="margin" w:x="45" w:y="6538"/>
        <w:rPr>
          <w:rStyle w:val="C3"/>
          <w:rtl w:val="0"/>
        </w:rPr>
      </w:pPr>
    </w:p>
    <w:p>
      <w:pPr>
        <w:pStyle w:val="P17"/>
        <w:framePr w:w="6658" w:h="1153" w:hRule="exact" w:wrap="none" w:vAnchor="page" w:hAnchor="margin" w:x="71" w:y="6594"/>
        <w:rPr>
          <w:rStyle w:val="C13"/>
          <w:rtl w:val="0"/>
        </w:rPr>
      </w:pPr>
      <w:r>
        <w:rPr>
          <w:rStyle w:val="C13"/>
          <w:rtl w:val="0"/>
        </w:rPr>
        <w:t>f) Převzít výsekové maso (hovězí nebo vepřové) či jatečně upravená těla drůbeže nebo drůbeží díly k expedici a vést základní evidenci výsekového masa či jatečně upravených těl drůbeže nebo drůbežích dílů nebo převzít masné výrobky či masné polotovary k expedici a vést základní evidenci masných výrobků či masných polotovarů</w:t>
      </w:r>
    </w:p>
    <w:p>
      <w:pPr>
        <w:pStyle w:val="P30"/>
        <w:framePr w:w="3921" w:h="1280" w:hRule="exact" w:wrap="none" w:vAnchor="page" w:hAnchor="margin" w:x="6800" w:y="6538"/>
        <w:rPr>
          <w:rStyle w:val="C3"/>
          <w:rtl w:val="0"/>
        </w:rPr>
      </w:pPr>
    </w:p>
    <w:p>
      <w:pPr>
        <w:pStyle w:val="P31"/>
        <w:framePr w:w="3839" w:h="1153" w:hRule="exact" w:wrap="none" w:vAnchor="page" w:hAnchor="margin" w:x="6856" w:y="6594"/>
        <w:rPr>
          <w:rStyle w:val="C22"/>
          <w:rtl w:val="0"/>
        </w:rPr>
      </w:pPr>
      <w:r>
        <w:rPr>
          <w:rStyle w:val="C22"/>
          <w:rtl w:val="0"/>
        </w:rPr>
        <w:t>Praktické předvedení</w:t>
      </w:r>
    </w:p>
    <w:p>
      <w:pPr>
        <w:pStyle w:val="P32"/>
        <w:framePr w:w="10710" w:h="248" w:hRule="exact" w:wrap="none" w:vAnchor="page" w:hAnchor="margin" w:x="28" w:y="7931"/>
        <w:rPr>
          <w:rStyle w:val="C23"/>
          <w:rtl w:val="0"/>
        </w:rPr>
      </w:pPr>
      <w:r>
        <w:rPr>
          <w:rStyle w:val="C23"/>
          <w:rtl w:val="0"/>
        </w:rPr>
        <w:t>Je třeba splnit všechna kritéria.</w:t>
      </w:r>
    </w:p>
    <w:p>
      <w:pPr>
        <w:pStyle w:val="P23"/>
        <w:framePr w:w="10710" w:h="547" w:hRule="exact" w:wrap="none" w:vAnchor="page" w:hAnchor="margin" w:x="28" w:y="8367"/>
        <w:rPr>
          <w:rStyle w:val="C18"/>
          <w:rtl w:val="0"/>
        </w:rPr>
      </w:pPr>
      <w:r>
        <w:rPr>
          <w:rStyle w:val="C18"/>
          <w:rtl w:val="0"/>
        </w:rPr>
        <w:t>Příprava a porcování masa, jatečně upravených těl drůbeže, drůbežích dílů, masných výrobků a masných polotovarů pro balení</w:t>
      </w:r>
    </w:p>
    <w:p>
      <w:pPr>
        <w:pStyle w:val="P24"/>
        <w:framePr w:w="6713" w:h="376" w:hRule="exact" w:wrap="none" w:vAnchor="page" w:hAnchor="margin" w:x="45" w:y="9013"/>
        <w:rPr>
          <w:rStyle w:val="C3"/>
          <w:rtl w:val="0"/>
        </w:rPr>
      </w:pPr>
    </w:p>
    <w:p>
      <w:pPr>
        <w:pStyle w:val="P25"/>
        <w:framePr w:w="6661" w:h="249" w:hRule="exact" w:wrap="none" w:vAnchor="page" w:hAnchor="margin" w:x="71" w:y="9084"/>
        <w:rPr>
          <w:rStyle w:val="C19"/>
          <w:rtl w:val="0"/>
        </w:rPr>
      </w:pPr>
      <w:r>
        <w:rPr>
          <w:rStyle w:val="C19"/>
          <w:rtl w:val="0"/>
        </w:rPr>
        <w:t>Kritéria hodnocení</w:t>
      </w:r>
    </w:p>
    <w:p>
      <w:pPr>
        <w:pStyle w:val="P26"/>
        <w:framePr w:w="3918" w:h="376" w:hRule="exact" w:wrap="none" w:vAnchor="page" w:hAnchor="margin" w:x="6803" w:y="9013"/>
        <w:rPr>
          <w:rStyle w:val="C3"/>
          <w:rtl w:val="0"/>
        </w:rPr>
      </w:pPr>
    </w:p>
    <w:p>
      <w:pPr>
        <w:pStyle w:val="P27"/>
        <w:framePr w:w="3836" w:h="249" w:hRule="exact" w:wrap="none" w:vAnchor="page" w:hAnchor="margin" w:x="6859" w:y="9084"/>
        <w:rPr>
          <w:rStyle w:val="C20"/>
          <w:rtl w:val="0"/>
        </w:rPr>
      </w:pPr>
      <w:r>
        <w:rPr>
          <w:rStyle w:val="C20"/>
          <w:rtl w:val="0"/>
        </w:rPr>
        <w:t>Způsoby ověření</w:t>
      </w:r>
    </w:p>
    <w:p>
      <w:pPr>
        <w:pStyle w:val="P12"/>
        <w:framePr w:w="6710" w:h="831" w:hRule="exact" w:wrap="none" w:vAnchor="page" w:hAnchor="margin" w:x="45" w:y="9390"/>
        <w:rPr>
          <w:rStyle w:val="C3"/>
          <w:rtl w:val="0"/>
        </w:rPr>
      </w:pPr>
    </w:p>
    <w:p>
      <w:pPr>
        <w:pStyle w:val="P13"/>
        <w:framePr w:w="6658" w:h="704" w:hRule="exact" w:wrap="none" w:vAnchor="page" w:hAnchor="margin" w:x="71" w:y="9446"/>
        <w:rPr>
          <w:rStyle w:val="C11"/>
          <w:rtl w:val="0"/>
        </w:rPr>
      </w:pPr>
      <w:r>
        <w:rPr>
          <w:rStyle w:val="C11"/>
          <w:rtl w:val="0"/>
        </w:rPr>
        <w:t>a) Popsat základní postupy a zásady přípravy a porcování masa včetně nedělených jatečně upravených těl drůbeže a dělených jatečně upravených těl drůbeže před balením</w:t>
      </w:r>
    </w:p>
    <w:p>
      <w:pPr>
        <w:pStyle w:val="P28"/>
        <w:framePr w:w="3921" w:h="831" w:hRule="exact" w:wrap="none" w:vAnchor="page" w:hAnchor="margin" w:x="6800" w:y="9390"/>
        <w:rPr>
          <w:rStyle w:val="C3"/>
          <w:rtl w:val="0"/>
        </w:rPr>
      </w:pPr>
    </w:p>
    <w:p>
      <w:pPr>
        <w:pStyle w:val="P29"/>
        <w:framePr w:w="3839" w:h="704" w:hRule="exact" w:wrap="none" w:vAnchor="page" w:hAnchor="margin" w:x="6856" w:y="9446"/>
        <w:rPr>
          <w:rStyle w:val="C21"/>
          <w:rtl w:val="0"/>
        </w:rPr>
      </w:pPr>
      <w:r>
        <w:rPr>
          <w:rStyle w:val="C21"/>
          <w:rtl w:val="0"/>
        </w:rPr>
        <w:t>Ústní ověření</w:t>
      </w:r>
    </w:p>
    <w:p>
      <w:pPr>
        <w:pStyle w:val="P16"/>
        <w:framePr w:w="6710" w:h="607" w:hRule="exact" w:wrap="none" w:vAnchor="page" w:hAnchor="margin" w:x="45" w:y="10221"/>
        <w:rPr>
          <w:rStyle w:val="C3"/>
          <w:rtl w:val="0"/>
        </w:rPr>
      </w:pPr>
    </w:p>
    <w:p>
      <w:pPr>
        <w:pStyle w:val="P17"/>
        <w:framePr w:w="6658" w:h="480" w:hRule="exact" w:wrap="none" w:vAnchor="page" w:hAnchor="margin" w:x="71" w:y="10277"/>
        <w:rPr>
          <w:rStyle w:val="C13"/>
          <w:rtl w:val="0"/>
        </w:rPr>
      </w:pPr>
      <w:r>
        <w:rPr>
          <w:rStyle w:val="C13"/>
          <w:rtl w:val="0"/>
        </w:rPr>
        <w:t>b) Popsat základní postupy a zásady přípravy masných výrobků a masných polotovarů před balením</w:t>
      </w:r>
    </w:p>
    <w:p>
      <w:pPr>
        <w:pStyle w:val="P30"/>
        <w:framePr w:w="3921" w:h="607" w:hRule="exact" w:wrap="none" w:vAnchor="page" w:hAnchor="margin" w:x="6800" w:y="10221"/>
        <w:rPr>
          <w:rStyle w:val="C3"/>
          <w:rtl w:val="0"/>
        </w:rPr>
      </w:pPr>
    </w:p>
    <w:p>
      <w:pPr>
        <w:pStyle w:val="P31"/>
        <w:framePr w:w="3839" w:h="480" w:hRule="exact" w:wrap="none" w:vAnchor="page" w:hAnchor="margin" w:x="6856" w:y="10277"/>
        <w:rPr>
          <w:rStyle w:val="C22"/>
          <w:rtl w:val="0"/>
        </w:rPr>
      </w:pPr>
      <w:r>
        <w:rPr>
          <w:rStyle w:val="C22"/>
          <w:rtl w:val="0"/>
        </w:rPr>
        <w:t>Ústní ověření</w:t>
      </w:r>
    </w:p>
    <w:p>
      <w:pPr>
        <w:pStyle w:val="P12"/>
        <w:framePr w:w="6710" w:h="831" w:hRule="exact" w:wrap="none" w:vAnchor="page" w:hAnchor="margin" w:x="45" w:y="10828"/>
        <w:rPr>
          <w:rStyle w:val="C3"/>
          <w:rtl w:val="0"/>
        </w:rPr>
      </w:pPr>
    </w:p>
    <w:p>
      <w:pPr>
        <w:pStyle w:val="P13"/>
        <w:framePr w:w="6658" w:h="704" w:hRule="exact" w:wrap="none" w:vAnchor="page" w:hAnchor="margin" w:x="71" w:y="10884"/>
        <w:rPr>
          <w:rStyle w:val="C11"/>
          <w:rtl w:val="0"/>
        </w:rPr>
      </w:pPr>
      <w:r>
        <w:rPr>
          <w:rStyle w:val="C11"/>
          <w:rtl w:val="0"/>
        </w:rPr>
        <w:t>c) Naporcovat výsekové maso (hovězí nebo vepřové) před balením nebo připravit výsekové maso či jatečně upravená těla drůbeže nebo drůbeží díly pro balení nebo připravit masné výrobky či masné polotovary pro balení</w:t>
      </w:r>
    </w:p>
    <w:p>
      <w:pPr>
        <w:pStyle w:val="P28"/>
        <w:framePr w:w="3921" w:h="831" w:hRule="exact" w:wrap="none" w:vAnchor="page" w:hAnchor="margin" w:x="6800" w:y="10828"/>
        <w:rPr>
          <w:rStyle w:val="C3"/>
          <w:rtl w:val="0"/>
        </w:rPr>
      </w:pPr>
    </w:p>
    <w:p>
      <w:pPr>
        <w:pStyle w:val="P29"/>
        <w:framePr w:w="3839" w:h="704" w:hRule="exact" w:wrap="none" w:vAnchor="page" w:hAnchor="margin" w:x="6856" w:y="10884"/>
        <w:rPr>
          <w:rStyle w:val="C21"/>
          <w:rtl w:val="0"/>
        </w:rPr>
      </w:pPr>
      <w:r>
        <w:rPr>
          <w:rStyle w:val="C21"/>
          <w:rtl w:val="0"/>
        </w:rPr>
        <w:t>Praktické předvedení</w:t>
      </w:r>
    </w:p>
    <w:p>
      <w:pPr>
        <w:pStyle w:val="P32"/>
        <w:framePr w:w="10710" w:h="248" w:hRule="exact" w:wrap="none" w:vAnchor="page" w:hAnchor="margin" w:x="28" w:y="117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25.5.2026 6:17:29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Balení a označování masa, jatečně upravených těl drůbeže, drůbežích dílů, masných výrobků a masných polotovarů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základní postupy a zásady balení masa včetně nedělených jatečně upravených těl drůbeže a dělených jatečně upravených těl drůbeže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Popsat základní postupy a zásady označování nebaleného a baleného masa včetně nedělených jatečně upravených těl drůbeže a dělených jatečně upravených těl drůbeže</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Popsat základní postupy a zásady balení masných výrobků a masných polotovarů</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Popsat základní postupy a zásady označování nebalených a balených masných výrobků a masných polotovarů</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Ústní ověření</w:t>
      </w:r>
    </w:p>
    <w:p>
      <w:pPr>
        <w:pStyle w:val="P12"/>
        <w:framePr w:w="6710" w:h="831" w:hRule="exact" w:wrap="none" w:vAnchor="page" w:hAnchor="margin" w:x="45" w:y="5829"/>
        <w:rPr>
          <w:rStyle w:val="C3"/>
          <w:rtl w:val="0"/>
        </w:rPr>
      </w:pPr>
    </w:p>
    <w:p>
      <w:pPr>
        <w:pStyle w:val="P13"/>
        <w:framePr w:w="6658" w:h="704" w:hRule="exact" w:wrap="none" w:vAnchor="page" w:hAnchor="margin" w:x="71" w:y="5885"/>
        <w:rPr>
          <w:rStyle w:val="C11"/>
          <w:rtl w:val="0"/>
        </w:rPr>
      </w:pPr>
      <w:r>
        <w:rPr>
          <w:rStyle w:val="C11"/>
          <w:rtl w:val="0"/>
        </w:rPr>
        <w:t>e) Zabalit výsekové maso (hovězí nebo vepřové) či jatečně upravená těla drůbeže nebo drůbeží díly nebo balit masné výrobky či masné polotovary a označovat balené výrobky povinnými údaji</w:t>
      </w:r>
    </w:p>
    <w:p>
      <w:pPr>
        <w:pStyle w:val="P28"/>
        <w:framePr w:w="3921" w:h="831" w:hRule="exact" w:wrap="none" w:vAnchor="page" w:hAnchor="margin" w:x="6800" w:y="5829"/>
        <w:rPr>
          <w:rStyle w:val="C3"/>
          <w:rtl w:val="0"/>
        </w:rPr>
      </w:pPr>
    </w:p>
    <w:p>
      <w:pPr>
        <w:pStyle w:val="P29"/>
        <w:framePr w:w="3839" w:h="704" w:hRule="exact" w:wrap="none" w:vAnchor="page" w:hAnchor="margin" w:x="6856" w:y="5885"/>
        <w:rPr>
          <w:rStyle w:val="C21"/>
          <w:rtl w:val="0"/>
        </w:rPr>
      </w:pPr>
      <w:r>
        <w:rPr>
          <w:rStyle w:val="C21"/>
          <w:rtl w:val="0"/>
        </w:rPr>
        <w:t>Praktické předvedení</w:t>
      </w:r>
    </w:p>
    <w:p>
      <w:pPr>
        <w:pStyle w:val="P32"/>
        <w:framePr w:w="10710" w:h="248" w:hRule="exact" w:wrap="none" w:vAnchor="page" w:hAnchor="margin" w:x="28" w:y="6773"/>
        <w:rPr>
          <w:rStyle w:val="C23"/>
          <w:rtl w:val="0"/>
        </w:rPr>
      </w:pPr>
      <w:r>
        <w:rPr>
          <w:rStyle w:val="C23"/>
          <w:rtl w:val="0"/>
        </w:rPr>
        <w:t>Je třeba splnit všechna kritéria.</w:t>
      </w:r>
    </w:p>
    <w:p>
      <w:pPr>
        <w:pStyle w:val="P23"/>
        <w:framePr w:w="10710" w:h="547" w:hRule="exact" w:wrap="none" w:vAnchor="page" w:hAnchor="margin" w:x="28" w:y="7209"/>
        <w:rPr>
          <w:rStyle w:val="C18"/>
          <w:rtl w:val="0"/>
        </w:rPr>
      </w:pPr>
      <w:r>
        <w:rPr>
          <w:rStyle w:val="C18"/>
          <w:rtl w:val="0"/>
        </w:rPr>
        <w:t>Expedice masa, jatečně upravených těl drůbeže, drůbežích dílů, masných výrobků a masných polotovarů</w:t>
      </w:r>
    </w:p>
    <w:p>
      <w:pPr>
        <w:pStyle w:val="P24"/>
        <w:framePr w:w="6713" w:h="376" w:hRule="exact" w:wrap="none" w:vAnchor="page" w:hAnchor="margin" w:x="45" w:y="7855"/>
        <w:rPr>
          <w:rStyle w:val="C3"/>
          <w:rtl w:val="0"/>
        </w:rPr>
      </w:pPr>
    </w:p>
    <w:p>
      <w:pPr>
        <w:pStyle w:val="P25"/>
        <w:framePr w:w="6661" w:h="249" w:hRule="exact" w:wrap="none" w:vAnchor="page" w:hAnchor="margin" w:x="71" w:y="7926"/>
        <w:rPr>
          <w:rStyle w:val="C19"/>
          <w:rtl w:val="0"/>
        </w:rPr>
      </w:pPr>
      <w:r>
        <w:rPr>
          <w:rStyle w:val="C19"/>
          <w:rtl w:val="0"/>
        </w:rPr>
        <w:t>Kritéria hodnocení</w:t>
      </w:r>
    </w:p>
    <w:p>
      <w:pPr>
        <w:pStyle w:val="P26"/>
        <w:framePr w:w="3918" w:h="376" w:hRule="exact" w:wrap="none" w:vAnchor="page" w:hAnchor="margin" w:x="6803" w:y="7855"/>
        <w:rPr>
          <w:rStyle w:val="C3"/>
          <w:rtl w:val="0"/>
        </w:rPr>
      </w:pPr>
    </w:p>
    <w:p>
      <w:pPr>
        <w:pStyle w:val="P27"/>
        <w:framePr w:w="3836" w:h="249" w:hRule="exact" w:wrap="none" w:vAnchor="page" w:hAnchor="margin" w:x="6859" w:y="7926"/>
        <w:rPr>
          <w:rStyle w:val="C20"/>
          <w:rtl w:val="0"/>
        </w:rPr>
      </w:pPr>
      <w:r>
        <w:rPr>
          <w:rStyle w:val="C20"/>
          <w:rtl w:val="0"/>
        </w:rPr>
        <w:t>Způsoby ověření</w:t>
      </w:r>
    </w:p>
    <w:p>
      <w:pPr>
        <w:pStyle w:val="P12"/>
        <w:framePr w:w="6710" w:h="831" w:hRule="exact" w:wrap="none" w:vAnchor="page" w:hAnchor="margin" w:x="45" w:y="8232"/>
        <w:rPr>
          <w:rStyle w:val="C3"/>
          <w:rtl w:val="0"/>
        </w:rPr>
      </w:pPr>
    </w:p>
    <w:p>
      <w:pPr>
        <w:pStyle w:val="P13"/>
        <w:framePr w:w="6658" w:h="704" w:hRule="exact" w:wrap="none" w:vAnchor="page" w:hAnchor="margin" w:x="71" w:y="8288"/>
        <w:rPr>
          <w:rStyle w:val="C11"/>
          <w:rtl w:val="0"/>
        </w:rPr>
      </w:pPr>
      <w:r>
        <w:rPr>
          <w:rStyle w:val="C11"/>
          <w:rtl w:val="0"/>
        </w:rPr>
        <w:t>a) Popsat základní postupy a zásady expedice nebaleného a baleného masa včetně nedělených jatečně upravených těl drůbeže a dělených jatečně upravených těl drůbeže</w:t>
      </w:r>
    </w:p>
    <w:p>
      <w:pPr>
        <w:pStyle w:val="P28"/>
        <w:framePr w:w="3921" w:h="831" w:hRule="exact" w:wrap="none" w:vAnchor="page" w:hAnchor="margin" w:x="6800" w:y="8232"/>
        <w:rPr>
          <w:rStyle w:val="C3"/>
          <w:rtl w:val="0"/>
        </w:rPr>
      </w:pPr>
    </w:p>
    <w:p>
      <w:pPr>
        <w:pStyle w:val="P29"/>
        <w:framePr w:w="3839" w:h="704" w:hRule="exact" w:wrap="none" w:vAnchor="page" w:hAnchor="margin" w:x="6856" w:y="8288"/>
        <w:rPr>
          <w:rStyle w:val="C21"/>
          <w:rtl w:val="0"/>
        </w:rPr>
      </w:pPr>
      <w:r>
        <w:rPr>
          <w:rStyle w:val="C21"/>
          <w:rtl w:val="0"/>
        </w:rPr>
        <w:t>Ústní ověření</w:t>
      </w:r>
    </w:p>
    <w:p>
      <w:pPr>
        <w:pStyle w:val="P16"/>
        <w:framePr w:w="6710" w:h="607" w:hRule="exact" w:wrap="none" w:vAnchor="page" w:hAnchor="margin" w:x="45" w:y="9063"/>
        <w:rPr>
          <w:rStyle w:val="C3"/>
          <w:rtl w:val="0"/>
        </w:rPr>
      </w:pPr>
    </w:p>
    <w:p>
      <w:pPr>
        <w:pStyle w:val="P17"/>
        <w:framePr w:w="6658" w:h="480" w:hRule="exact" w:wrap="none" w:vAnchor="page" w:hAnchor="margin" w:x="71" w:y="9119"/>
        <w:rPr>
          <w:rStyle w:val="C13"/>
          <w:rtl w:val="0"/>
        </w:rPr>
      </w:pPr>
      <w:r>
        <w:rPr>
          <w:rStyle w:val="C13"/>
          <w:rtl w:val="0"/>
        </w:rPr>
        <w:t>b) Popsat základní postupy a zásady expedice nebalených a balených masných výrobků a masných polotovarů</w:t>
      </w:r>
    </w:p>
    <w:p>
      <w:pPr>
        <w:pStyle w:val="P30"/>
        <w:framePr w:w="3921" w:h="607" w:hRule="exact" w:wrap="none" w:vAnchor="page" w:hAnchor="margin" w:x="6800" w:y="9063"/>
        <w:rPr>
          <w:rStyle w:val="C3"/>
          <w:rtl w:val="0"/>
        </w:rPr>
      </w:pPr>
    </w:p>
    <w:p>
      <w:pPr>
        <w:pStyle w:val="P31"/>
        <w:framePr w:w="3839" w:h="480" w:hRule="exact" w:wrap="none" w:vAnchor="page" w:hAnchor="margin" w:x="6856" w:y="9119"/>
        <w:rPr>
          <w:rStyle w:val="C22"/>
          <w:rtl w:val="0"/>
        </w:rPr>
      </w:pPr>
      <w:r>
        <w:rPr>
          <w:rStyle w:val="C22"/>
          <w:rtl w:val="0"/>
        </w:rPr>
        <w:t>Ústní ověření</w:t>
      </w:r>
    </w:p>
    <w:p>
      <w:pPr>
        <w:pStyle w:val="P12"/>
        <w:framePr w:w="6710" w:h="831" w:hRule="exact" w:wrap="none" w:vAnchor="page" w:hAnchor="margin" w:x="45" w:y="9669"/>
        <w:rPr>
          <w:rStyle w:val="C3"/>
          <w:rtl w:val="0"/>
        </w:rPr>
      </w:pPr>
    </w:p>
    <w:p>
      <w:pPr>
        <w:pStyle w:val="P13"/>
        <w:framePr w:w="6658" w:h="704" w:hRule="exact" w:wrap="none" w:vAnchor="page" w:hAnchor="margin" w:x="71" w:y="9725"/>
        <w:rPr>
          <w:rStyle w:val="C11"/>
          <w:rtl w:val="0"/>
        </w:rPr>
      </w:pPr>
      <w:r>
        <w:rPr>
          <w:rStyle w:val="C11"/>
          <w:rtl w:val="0"/>
        </w:rPr>
        <w:t>c) Identifikovat základní vady nebaleného a baleného masa včetně nedělených jatečně upravených těl drůbeže a dělených jatečně upravených těl drůbeže</w:t>
      </w:r>
    </w:p>
    <w:p>
      <w:pPr>
        <w:pStyle w:val="P28"/>
        <w:framePr w:w="3921" w:h="831" w:hRule="exact" w:wrap="none" w:vAnchor="page" w:hAnchor="margin" w:x="6800" w:y="9669"/>
        <w:rPr>
          <w:rStyle w:val="C3"/>
          <w:rtl w:val="0"/>
        </w:rPr>
      </w:pPr>
    </w:p>
    <w:p>
      <w:pPr>
        <w:pStyle w:val="P29"/>
        <w:framePr w:w="3839" w:h="704" w:hRule="exact" w:wrap="none" w:vAnchor="page" w:hAnchor="margin" w:x="6856" w:y="9725"/>
        <w:rPr>
          <w:rStyle w:val="C21"/>
          <w:rtl w:val="0"/>
        </w:rPr>
      </w:pPr>
      <w:r>
        <w:rPr>
          <w:rStyle w:val="C21"/>
          <w:rtl w:val="0"/>
        </w:rPr>
        <w:t>Ústní ověření</w:t>
      </w:r>
    </w:p>
    <w:p>
      <w:pPr>
        <w:pStyle w:val="P16"/>
        <w:framePr w:w="6710" w:h="607" w:hRule="exact" w:wrap="none" w:vAnchor="page" w:hAnchor="margin" w:x="45" w:y="10501"/>
        <w:rPr>
          <w:rStyle w:val="C3"/>
          <w:rtl w:val="0"/>
        </w:rPr>
      </w:pPr>
    </w:p>
    <w:p>
      <w:pPr>
        <w:pStyle w:val="P17"/>
        <w:framePr w:w="6658" w:h="480" w:hRule="exact" w:wrap="none" w:vAnchor="page" w:hAnchor="margin" w:x="71" w:y="10557"/>
        <w:rPr>
          <w:rStyle w:val="C13"/>
          <w:rtl w:val="0"/>
        </w:rPr>
      </w:pPr>
      <w:r>
        <w:rPr>
          <w:rStyle w:val="C13"/>
          <w:rtl w:val="0"/>
        </w:rPr>
        <w:t>d) Identifikovat základní vady nebalených a balených masných výrobků a masných polotovarů</w:t>
      </w:r>
    </w:p>
    <w:p>
      <w:pPr>
        <w:pStyle w:val="P30"/>
        <w:framePr w:w="3921" w:h="607" w:hRule="exact" w:wrap="none" w:vAnchor="page" w:hAnchor="margin" w:x="6800" w:y="10501"/>
        <w:rPr>
          <w:rStyle w:val="C3"/>
          <w:rtl w:val="0"/>
        </w:rPr>
      </w:pPr>
    </w:p>
    <w:p>
      <w:pPr>
        <w:pStyle w:val="P31"/>
        <w:framePr w:w="3839" w:h="480" w:hRule="exact" w:wrap="none" w:vAnchor="page" w:hAnchor="margin" w:x="6856" w:y="10557"/>
        <w:rPr>
          <w:rStyle w:val="C22"/>
          <w:rtl w:val="0"/>
        </w:rPr>
      </w:pPr>
      <w:r>
        <w:rPr>
          <w:rStyle w:val="C22"/>
          <w:rtl w:val="0"/>
        </w:rPr>
        <w:t>Ústní ověření</w:t>
      </w:r>
    </w:p>
    <w:p>
      <w:pPr>
        <w:pStyle w:val="P12"/>
        <w:framePr w:w="6710" w:h="831" w:hRule="exact" w:wrap="none" w:vAnchor="page" w:hAnchor="margin" w:x="45" w:y="11107"/>
        <w:rPr>
          <w:rStyle w:val="C3"/>
          <w:rtl w:val="0"/>
        </w:rPr>
      </w:pPr>
    </w:p>
    <w:p>
      <w:pPr>
        <w:pStyle w:val="P13"/>
        <w:framePr w:w="6658" w:h="704" w:hRule="exact" w:wrap="none" w:vAnchor="page" w:hAnchor="margin" w:x="71" w:y="11163"/>
        <w:rPr>
          <w:rStyle w:val="C11"/>
          <w:rtl w:val="0"/>
        </w:rPr>
      </w:pPr>
      <w:r>
        <w:rPr>
          <w:rStyle w:val="C11"/>
          <w:rtl w:val="0"/>
        </w:rPr>
        <w:t>e) Expedovat nebalené či balené výsekové maso (hovězí nebo vepřové) či jatečně upravená těla drůbeže nebo drůbeží díly nebo expedovat nebalené či balené masné výrobky či masné polotovary</w:t>
      </w:r>
    </w:p>
    <w:p>
      <w:pPr>
        <w:pStyle w:val="P28"/>
        <w:framePr w:w="3921" w:h="831" w:hRule="exact" w:wrap="none" w:vAnchor="page" w:hAnchor="margin" w:x="6800" w:y="11107"/>
        <w:rPr>
          <w:rStyle w:val="C3"/>
          <w:rtl w:val="0"/>
        </w:rPr>
      </w:pPr>
    </w:p>
    <w:p>
      <w:pPr>
        <w:pStyle w:val="P29"/>
        <w:framePr w:w="3839" w:h="704" w:hRule="exact" w:wrap="none" w:vAnchor="page" w:hAnchor="margin" w:x="6856" w:y="11163"/>
        <w:rPr>
          <w:rStyle w:val="C21"/>
          <w:rtl w:val="0"/>
        </w:rPr>
      </w:pPr>
      <w:r>
        <w:rPr>
          <w:rStyle w:val="C21"/>
          <w:rtl w:val="0"/>
        </w:rPr>
        <w:t>Praktické předvedení</w:t>
      </w:r>
    </w:p>
    <w:p>
      <w:pPr>
        <w:pStyle w:val="P32"/>
        <w:framePr w:w="10710" w:h="248" w:hRule="exact" w:wrap="none" w:vAnchor="page" w:hAnchor="margin" w:x="28" w:y="120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25.5.2026 6:17:29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Obsluha strojního a technologického vybavení při balení a expedici masa, jatečně upravených těl drůbeže, drůbežích dílů, masných výrobků a masných polotovarů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Obsluhovat a zkontrolovat funkčnost strojního a technologického vybavení balírny a expedice masa včetně nedělených jatečně upravených těl drůbeže a dělených jatečně upravených těl drůbeže nebo balírny a expedice masných výrobků nebo masných polotovarů</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w:t>
      </w:r>
    </w:p>
    <w:p>
      <w:pPr>
        <w:pStyle w:val="P16"/>
        <w:framePr w:w="6710" w:h="1055" w:hRule="exact" w:wrap="none" w:vAnchor="page" w:hAnchor="margin" w:x="45" w:y="4232"/>
        <w:rPr>
          <w:rStyle w:val="C3"/>
          <w:rtl w:val="0"/>
        </w:rPr>
      </w:pPr>
    </w:p>
    <w:p>
      <w:pPr>
        <w:pStyle w:val="P17"/>
        <w:framePr w:w="6658" w:h="928" w:hRule="exact" w:wrap="none" w:vAnchor="page" w:hAnchor="margin" w:x="71" w:y="4288"/>
        <w:rPr>
          <w:rStyle w:val="C13"/>
          <w:rtl w:val="0"/>
        </w:rPr>
      </w:pPr>
      <w:r>
        <w:rPr>
          <w:rStyle w:val="C13"/>
          <w:rtl w:val="0"/>
        </w:rPr>
        <w:t>b) Popsat postupy při čištění a běžné údržbě strojního a technologického vybavení balírny a expedice masa včetně nedělených jatečně upravených těl drůbeže a dělených jatečně upravených těl drůbeže a balírny a expedice masných výrobků a masných polotovarů</w:t>
      </w:r>
    </w:p>
    <w:p>
      <w:pPr>
        <w:pStyle w:val="P30"/>
        <w:framePr w:w="3921" w:h="1055" w:hRule="exact" w:wrap="none" w:vAnchor="page" w:hAnchor="margin" w:x="6800" w:y="4232"/>
        <w:rPr>
          <w:rStyle w:val="C3"/>
          <w:rtl w:val="0"/>
        </w:rPr>
      </w:pPr>
    </w:p>
    <w:p>
      <w:pPr>
        <w:pStyle w:val="P31"/>
        <w:framePr w:w="3839" w:h="928" w:hRule="exact" w:wrap="none" w:vAnchor="page" w:hAnchor="margin" w:x="6856" w:y="4288"/>
        <w:rPr>
          <w:rStyle w:val="C22"/>
          <w:rtl w:val="0"/>
        </w:rPr>
      </w:pPr>
      <w:r>
        <w:rPr>
          <w:rStyle w:val="C22"/>
          <w:rtl w:val="0"/>
        </w:rPr>
        <w:t>Ústní ověření</w:t>
      </w:r>
    </w:p>
    <w:p>
      <w:pPr>
        <w:pStyle w:val="P32"/>
        <w:framePr w:w="10710" w:h="248" w:hRule="exact" w:wrap="none" w:vAnchor="page" w:hAnchor="margin" w:x="28" w:y="5401"/>
        <w:rPr>
          <w:rStyle w:val="C23"/>
          <w:rtl w:val="0"/>
        </w:rPr>
      </w:pPr>
      <w:r>
        <w:rPr>
          <w:rStyle w:val="C23"/>
          <w:rtl w:val="0"/>
        </w:rPr>
        <w:t>Je třeba splnit obě kritéria.</w:t>
      </w:r>
    </w:p>
    <w:p>
      <w:pPr>
        <w:pStyle w:val="P23"/>
        <w:framePr w:w="10710" w:h="547" w:hRule="exact" w:wrap="none" w:vAnchor="page" w:hAnchor="margin" w:x="28" w:y="5837"/>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6483"/>
        <w:rPr>
          <w:rStyle w:val="C3"/>
          <w:rtl w:val="0"/>
        </w:rPr>
      </w:pPr>
    </w:p>
    <w:p>
      <w:pPr>
        <w:pStyle w:val="P25"/>
        <w:framePr w:w="6661" w:h="249" w:hRule="exact" w:wrap="none" w:vAnchor="page" w:hAnchor="margin" w:x="71" w:y="6554"/>
        <w:rPr>
          <w:rStyle w:val="C19"/>
          <w:rtl w:val="0"/>
        </w:rPr>
      </w:pPr>
      <w:r>
        <w:rPr>
          <w:rStyle w:val="C19"/>
          <w:rtl w:val="0"/>
        </w:rPr>
        <w:t>Kritéria hodnocení</w:t>
      </w:r>
    </w:p>
    <w:p>
      <w:pPr>
        <w:pStyle w:val="P26"/>
        <w:framePr w:w="3918" w:h="376" w:hRule="exact" w:wrap="none" w:vAnchor="page" w:hAnchor="margin" w:x="6803" w:y="6483"/>
        <w:rPr>
          <w:rStyle w:val="C3"/>
          <w:rtl w:val="0"/>
        </w:rPr>
      </w:pPr>
    </w:p>
    <w:p>
      <w:pPr>
        <w:pStyle w:val="P27"/>
        <w:framePr w:w="3836" w:h="249" w:hRule="exact" w:wrap="none" w:vAnchor="page" w:hAnchor="margin" w:x="6859" w:y="6554"/>
        <w:rPr>
          <w:rStyle w:val="C20"/>
          <w:rtl w:val="0"/>
        </w:rPr>
      </w:pPr>
      <w:r>
        <w:rPr>
          <w:rStyle w:val="C20"/>
          <w:rtl w:val="0"/>
        </w:rPr>
        <w:t>Způsoby ověření</w:t>
      </w:r>
    </w:p>
    <w:p>
      <w:pPr>
        <w:pStyle w:val="P12"/>
        <w:framePr w:w="6710" w:h="607" w:hRule="exact" w:wrap="none" w:vAnchor="page" w:hAnchor="margin" w:x="45" w:y="6859"/>
        <w:rPr>
          <w:rStyle w:val="C3"/>
          <w:rtl w:val="0"/>
        </w:rPr>
      </w:pPr>
    </w:p>
    <w:p>
      <w:pPr>
        <w:pStyle w:val="P13"/>
        <w:framePr w:w="6658" w:h="480" w:hRule="exact" w:wrap="none" w:vAnchor="page" w:hAnchor="margin" w:x="71" w:y="691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859"/>
        <w:rPr>
          <w:rStyle w:val="C3"/>
          <w:rtl w:val="0"/>
        </w:rPr>
      </w:pPr>
    </w:p>
    <w:p>
      <w:pPr>
        <w:pStyle w:val="P29"/>
        <w:framePr w:w="3839" w:h="480" w:hRule="exact" w:wrap="none" w:vAnchor="page" w:hAnchor="margin" w:x="6856" w:y="6915"/>
        <w:rPr>
          <w:rStyle w:val="C21"/>
          <w:rtl w:val="0"/>
        </w:rPr>
      </w:pPr>
      <w:r>
        <w:rPr>
          <w:rStyle w:val="C21"/>
          <w:rtl w:val="0"/>
        </w:rPr>
        <w:t>Praktické předvedení</w:t>
      </w:r>
    </w:p>
    <w:p>
      <w:pPr>
        <w:pStyle w:val="P16"/>
        <w:framePr w:w="6710" w:h="376" w:hRule="exact" w:wrap="none" w:vAnchor="page" w:hAnchor="margin" w:x="45" w:y="7466"/>
        <w:rPr>
          <w:rStyle w:val="C3"/>
          <w:rtl w:val="0"/>
        </w:rPr>
      </w:pPr>
    </w:p>
    <w:p>
      <w:pPr>
        <w:pStyle w:val="P17"/>
        <w:framePr w:w="6658" w:h="249" w:hRule="exact" w:wrap="none" w:vAnchor="page" w:hAnchor="margin" w:x="71" w:y="7522"/>
        <w:rPr>
          <w:rStyle w:val="C13"/>
          <w:rtl w:val="0"/>
        </w:rPr>
      </w:pPr>
      <w:r>
        <w:rPr>
          <w:rStyle w:val="C13"/>
          <w:rtl w:val="0"/>
        </w:rPr>
        <w:t>b) Používat pracovní oděv a ochranné pomůcky</w:t>
      </w:r>
    </w:p>
    <w:p>
      <w:pPr>
        <w:pStyle w:val="P30"/>
        <w:framePr w:w="3921" w:h="376" w:hRule="exact" w:wrap="none" w:vAnchor="page" w:hAnchor="margin" w:x="6800" w:y="7466"/>
        <w:rPr>
          <w:rStyle w:val="C3"/>
          <w:rtl w:val="0"/>
        </w:rPr>
      </w:pPr>
    </w:p>
    <w:p>
      <w:pPr>
        <w:pStyle w:val="P31"/>
        <w:framePr w:w="3839" w:h="249" w:hRule="exact" w:wrap="none" w:vAnchor="page" w:hAnchor="margin" w:x="6856" w:y="7522"/>
        <w:rPr>
          <w:rStyle w:val="C22"/>
          <w:rtl w:val="0"/>
        </w:rPr>
      </w:pPr>
      <w:r>
        <w:rPr>
          <w:rStyle w:val="C22"/>
          <w:rtl w:val="0"/>
        </w:rPr>
        <w:t>Praktické předvedení</w:t>
      </w:r>
    </w:p>
    <w:p>
      <w:pPr>
        <w:pStyle w:val="P12"/>
        <w:framePr w:w="6710" w:h="376" w:hRule="exact" w:wrap="none" w:vAnchor="page" w:hAnchor="margin" w:x="45" w:y="7843"/>
        <w:rPr>
          <w:rStyle w:val="C3"/>
          <w:rtl w:val="0"/>
        </w:rPr>
      </w:pPr>
    </w:p>
    <w:p>
      <w:pPr>
        <w:pStyle w:val="P13"/>
        <w:framePr w:w="6658" w:h="249" w:hRule="exact" w:wrap="none" w:vAnchor="page" w:hAnchor="margin" w:x="71" w:y="7899"/>
        <w:rPr>
          <w:rStyle w:val="C11"/>
          <w:rtl w:val="0"/>
        </w:rPr>
      </w:pPr>
      <w:r>
        <w:rPr>
          <w:rStyle w:val="C11"/>
          <w:rtl w:val="0"/>
        </w:rPr>
        <w:t>c) Dodržovat sanitační řád</w:t>
      </w:r>
    </w:p>
    <w:p>
      <w:pPr>
        <w:pStyle w:val="P28"/>
        <w:framePr w:w="3921" w:h="376" w:hRule="exact" w:wrap="none" w:vAnchor="page" w:hAnchor="margin" w:x="6800" w:y="7843"/>
        <w:rPr>
          <w:rStyle w:val="C3"/>
          <w:rtl w:val="0"/>
        </w:rPr>
      </w:pPr>
    </w:p>
    <w:p>
      <w:pPr>
        <w:pStyle w:val="P29"/>
        <w:framePr w:w="3839" w:h="249" w:hRule="exact" w:wrap="none" w:vAnchor="page" w:hAnchor="margin" w:x="6856" w:y="7899"/>
        <w:rPr>
          <w:rStyle w:val="C21"/>
          <w:rtl w:val="0"/>
        </w:rPr>
      </w:pPr>
      <w:r>
        <w:rPr>
          <w:rStyle w:val="C21"/>
          <w:rtl w:val="0"/>
        </w:rPr>
        <w:t>Praktické předvedení</w:t>
      </w:r>
    </w:p>
    <w:p>
      <w:pPr>
        <w:pStyle w:val="P16"/>
        <w:framePr w:w="6710" w:h="607" w:hRule="exact" w:wrap="none" w:vAnchor="page" w:hAnchor="margin" w:x="45" w:y="8219"/>
        <w:rPr>
          <w:rStyle w:val="C3"/>
          <w:rtl w:val="0"/>
        </w:rPr>
      </w:pPr>
    </w:p>
    <w:p>
      <w:pPr>
        <w:pStyle w:val="P17"/>
        <w:framePr w:w="6658" w:h="480" w:hRule="exact" w:wrap="none" w:vAnchor="page" w:hAnchor="margin" w:x="71" w:y="8275"/>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8219"/>
        <w:rPr>
          <w:rStyle w:val="C3"/>
          <w:rtl w:val="0"/>
        </w:rPr>
      </w:pPr>
    </w:p>
    <w:p>
      <w:pPr>
        <w:pStyle w:val="P31"/>
        <w:framePr w:w="3839" w:h="480" w:hRule="exact" w:wrap="none" w:vAnchor="page" w:hAnchor="margin" w:x="6856" w:y="8275"/>
        <w:rPr>
          <w:rStyle w:val="C22"/>
          <w:rtl w:val="0"/>
        </w:rPr>
      </w:pPr>
      <w:r>
        <w:rPr>
          <w:rStyle w:val="C22"/>
          <w:rtl w:val="0"/>
        </w:rPr>
        <w:t>Praktické předvedení</w:t>
      </w:r>
    </w:p>
    <w:p>
      <w:pPr>
        <w:pStyle w:val="P12"/>
        <w:framePr w:w="6710" w:h="1280" w:hRule="exact" w:wrap="none" w:vAnchor="page" w:hAnchor="margin" w:x="45" w:y="8826"/>
        <w:rPr>
          <w:rStyle w:val="C3"/>
          <w:rtl w:val="0"/>
        </w:rPr>
      </w:pPr>
    </w:p>
    <w:p>
      <w:pPr>
        <w:pStyle w:val="P13"/>
        <w:framePr w:w="6658" w:h="1153" w:hRule="exact" w:wrap="none" w:vAnchor="page" w:hAnchor="margin" w:x="71" w:y="8882"/>
        <w:rPr>
          <w:rStyle w:val="C11"/>
          <w:rtl w:val="0"/>
        </w:rPr>
      </w:pPr>
      <w:r>
        <w:rPr>
          <w:rStyle w:val="C11"/>
          <w:rtl w:val="0"/>
        </w:rPr>
        <w:t>e) Rozlišit specifická bezpečnostní rizika související s manipulací se strojním vybavením a s výkonem pracovních činností při balení a expedici masa včetně nedělených jatečně upravených těl drůbeže a dělených jatečně upravených těl drůbeže a balení a expedici masných výrobků a masných polotovarů</w:t>
      </w:r>
    </w:p>
    <w:p>
      <w:pPr>
        <w:pStyle w:val="P28"/>
        <w:framePr w:w="3921" w:h="1280" w:hRule="exact" w:wrap="none" w:vAnchor="page" w:hAnchor="margin" w:x="6800" w:y="8826"/>
        <w:rPr>
          <w:rStyle w:val="C3"/>
          <w:rtl w:val="0"/>
        </w:rPr>
      </w:pPr>
    </w:p>
    <w:p>
      <w:pPr>
        <w:pStyle w:val="P29"/>
        <w:framePr w:w="3839" w:h="1153" w:hRule="exact" w:wrap="none" w:vAnchor="page" w:hAnchor="margin" w:x="6856" w:y="8882"/>
        <w:rPr>
          <w:rStyle w:val="C21"/>
          <w:rtl w:val="0"/>
        </w:rPr>
      </w:pPr>
      <w:r>
        <w:rPr>
          <w:rStyle w:val="C21"/>
          <w:rtl w:val="0"/>
        </w:rPr>
        <w:t>Ústní ověření</w:t>
      </w:r>
    </w:p>
    <w:p>
      <w:pPr>
        <w:pStyle w:val="P32"/>
        <w:framePr w:w="10710" w:h="248" w:hRule="exact" w:wrap="none" w:vAnchor="page" w:hAnchor="margin" w:x="28" w:y="102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25.5.2026 6:17:29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https://nsp.cz/jednotka-prace/pracovnik-baleni-a-expedi#zdravotni-zpusobilost).</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expedici masa a masných výrobků, drůbeže, králíků, zvěřiny a výrobků z nich (další výrobky) s využitím technologických postupů a hygienických zásad zacházení s těmito potravinami.</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bude pro zkoušku k dispozici minimálně 10 kg masa.</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33"/>
        <w:framePr w:w="10766" w:h="1837"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49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Počet zkoušejících</w:t>
      </w:r>
    </w:p>
    <w:p>
      <w:pPr>
        <w:keepNext w:val="0"/>
        <w:keepLines w:val="0"/>
        <w:framePr w:w="10766" w:h="1036" w:hRule="exact" w:wrap="none" w:vAnchor="page" w:hAnchor="margin" w:x="0" w:y="9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25.5.2026 6:17:29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29-026-H Balení a expedice masa, drůbežího masa, králíků, zvěřiny a výrobků z nich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47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expedici masa a masných výrobků, tzn. minimálně následující materiálně-technické vybavení:</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Hovězí nebo vepřové výsekové maso či jatečně upravená těla drůbeže nebo drůbeží díly, masné výrobky nebo masné polotovary</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balírny a expedice masa, masných výrobků nebo masných polotovarů (váhy, balicí linka)</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25.5.2026 6:17:29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25.5.2026 6:17:29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25.5.2026 6:17:29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5FD3F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3C0FF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