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8A364DF" Type="http://schemas.openxmlformats.org/officeDocument/2006/relationships/officeDocument" Target="/word/document.xml" /><Relationship Id="coreR38A364DF" Type="http://schemas.openxmlformats.org/package/2006/relationships/metadata/core-properties" Target="/docProps/core.xml" /><Relationship Id="customR38A364D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Kovář ruční (kód: 21-016-H)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Kovář ruční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pro zhotovování výkovků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a technologických podmínek ručního kování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Ruční kování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Obsluha kovářských pecí nebo výhní a bucharů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Ošetřování a údržba kovářských pecí nebo výhní nebo bucharů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Ruční kování neželezných kovů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Tepelné zpracování ručně kovaných výkovků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Dodržování bezpečnosti a ochrany zdraví při práci v kovárně</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7"/>
        <w:framePr w:w="8788" w:h="340" w:hRule="exact" w:wrap="none" w:vAnchor="page" w:hAnchor="margin" w:x="28" w:y="8856"/>
        <w:rPr>
          <w:rStyle w:val="C8"/>
          <w:rtl w:val="0"/>
        </w:rPr>
      </w:pPr>
      <w:r>
        <w:rPr>
          <w:rStyle w:val="C8"/>
          <w:rtl w:val="0"/>
        </w:rPr>
        <w:t>Platnost standardu</w:t>
      </w:r>
    </w:p>
    <w:p>
      <w:pPr>
        <w:pStyle w:val="P20"/>
        <w:framePr w:w="4283" w:h="248" w:hRule="exact" w:wrap="none" w:vAnchor="page" w:hAnchor="margin" w:x="28" w:y="9196"/>
        <w:rPr>
          <w:rStyle w:val="C15"/>
          <w:rtl w:val="0"/>
        </w:rPr>
      </w:pPr>
      <w:r>
        <w:rPr>
          <w:rStyle w:val="C15"/>
          <w:rtl w:val="0"/>
        </w:rPr>
        <w:t>Standard je platný od: 05.09.2018 do: 20.10.2022</w:t>
      </w:r>
    </w:p>
    <w:p>
      <w:pPr>
        <w:pStyle w:val="P21"/>
        <w:framePr w:w="7654" w:h="331" w:hRule="exact" w:wrap="none" w:vAnchor="page" w:hAnchor="margin" w:x="28" w:y="15940"/>
        <w:rPr>
          <w:rStyle w:val="C16"/>
          <w:rtl w:val="0"/>
        </w:rPr>
      </w:pPr>
      <w:r>
        <w:rPr>
          <w:rStyle w:val="C16"/>
          <w:rtl w:val="0"/>
        </w:rPr>
        <w:t>Kovář ruční, 17.4.2026 4:30:44</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podkladech pro zhotovování výkovků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Číst výkresy výkovků a výkresy jednodušších strojních součástí a sestavení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 nad výkresovou dokumentací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Číst pracovní postupy a další technickou dokumentaci pro výrobu výkovků</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 s vyhledáním v dílenských tabulkách a výběrech z norem</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Vyplnit dokumenty o průběhu výroby</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s ústním zdůvodněním</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340" w:hRule="exact" w:wrap="none" w:vAnchor="page" w:hAnchor="margin" w:x="28" w:y="5897"/>
        <w:rPr>
          <w:rStyle w:val="C18"/>
          <w:rtl w:val="0"/>
        </w:rPr>
      </w:pPr>
      <w:r>
        <w:rPr>
          <w:rStyle w:val="C18"/>
          <w:rtl w:val="0"/>
        </w:rPr>
        <w:t>Volba postupu práce a technologických podmínek ručního kování</w:t>
      </w:r>
    </w:p>
    <w:p>
      <w:pPr>
        <w:pStyle w:val="P24"/>
        <w:framePr w:w="6713" w:h="376" w:hRule="exact" w:wrap="none" w:vAnchor="page" w:hAnchor="margin" w:x="45" w:y="6336"/>
        <w:rPr>
          <w:rStyle w:val="C3"/>
          <w:rtl w:val="0"/>
        </w:rPr>
      </w:pPr>
    </w:p>
    <w:p>
      <w:pPr>
        <w:pStyle w:val="P25"/>
        <w:framePr w:w="6661" w:h="249" w:hRule="exact" w:wrap="none" w:vAnchor="page" w:hAnchor="margin" w:x="71" w:y="6407"/>
        <w:rPr>
          <w:rStyle w:val="C19"/>
          <w:rtl w:val="0"/>
        </w:rPr>
      </w:pPr>
      <w:r>
        <w:rPr>
          <w:rStyle w:val="C19"/>
          <w:rtl w:val="0"/>
        </w:rPr>
        <w:t>Kritéria hodnocení</w:t>
      </w:r>
    </w:p>
    <w:p>
      <w:pPr>
        <w:pStyle w:val="P26"/>
        <w:framePr w:w="3918" w:h="376" w:hRule="exact" w:wrap="none" w:vAnchor="page" w:hAnchor="margin" w:x="6803" w:y="6336"/>
        <w:rPr>
          <w:rStyle w:val="C3"/>
          <w:rtl w:val="0"/>
        </w:rPr>
      </w:pPr>
    </w:p>
    <w:p>
      <w:pPr>
        <w:pStyle w:val="P27"/>
        <w:framePr w:w="3836" w:h="249" w:hRule="exact" w:wrap="none" w:vAnchor="page" w:hAnchor="margin" w:x="6859" w:y="6407"/>
        <w:rPr>
          <w:rStyle w:val="C20"/>
          <w:rtl w:val="0"/>
        </w:rPr>
      </w:pPr>
      <w:r>
        <w:rPr>
          <w:rStyle w:val="C20"/>
          <w:rtl w:val="0"/>
        </w:rPr>
        <w:t>Způsoby ověření</w:t>
      </w:r>
    </w:p>
    <w:p>
      <w:pPr>
        <w:pStyle w:val="P12"/>
        <w:framePr w:w="6710" w:h="376" w:hRule="exact" w:wrap="none" w:vAnchor="page" w:hAnchor="margin" w:x="45" w:y="6712"/>
        <w:rPr>
          <w:rStyle w:val="C3"/>
          <w:rtl w:val="0"/>
        </w:rPr>
      </w:pPr>
    </w:p>
    <w:p>
      <w:pPr>
        <w:pStyle w:val="P13"/>
        <w:framePr w:w="6658" w:h="249" w:hRule="exact" w:wrap="none" w:vAnchor="page" w:hAnchor="margin" w:x="71" w:y="6768"/>
        <w:rPr>
          <w:rStyle w:val="C11"/>
          <w:rtl w:val="0"/>
        </w:rPr>
      </w:pPr>
      <w:r>
        <w:rPr>
          <w:rStyle w:val="C11"/>
          <w:rtl w:val="0"/>
        </w:rPr>
        <w:t>a) Nakreslit pro danou strojní součást náčrt postupu kování</w:t>
      </w:r>
    </w:p>
    <w:p>
      <w:pPr>
        <w:pStyle w:val="P28"/>
        <w:framePr w:w="3921" w:h="376" w:hRule="exact" w:wrap="none" w:vAnchor="page" w:hAnchor="margin" w:x="6800" w:y="6712"/>
        <w:rPr>
          <w:rStyle w:val="C3"/>
          <w:rtl w:val="0"/>
        </w:rPr>
      </w:pPr>
    </w:p>
    <w:p>
      <w:pPr>
        <w:pStyle w:val="P29"/>
        <w:framePr w:w="3839" w:h="249" w:hRule="exact" w:wrap="none" w:vAnchor="page" w:hAnchor="margin" w:x="6856" w:y="6768"/>
        <w:rPr>
          <w:rStyle w:val="C21"/>
          <w:rtl w:val="0"/>
        </w:rPr>
      </w:pPr>
      <w:r>
        <w:rPr>
          <w:rStyle w:val="C21"/>
          <w:rtl w:val="0"/>
        </w:rPr>
        <w:t>Praktické předvedení</w:t>
      </w:r>
    </w:p>
    <w:p>
      <w:pPr>
        <w:pStyle w:val="P16"/>
        <w:framePr w:w="6710" w:h="831" w:hRule="exact" w:wrap="none" w:vAnchor="page" w:hAnchor="margin" w:x="45" w:y="7089"/>
        <w:rPr>
          <w:rStyle w:val="C3"/>
          <w:rtl w:val="0"/>
        </w:rPr>
      </w:pPr>
    </w:p>
    <w:p>
      <w:pPr>
        <w:pStyle w:val="P17"/>
        <w:framePr w:w="6658" w:h="704" w:hRule="exact" w:wrap="none" w:vAnchor="page" w:hAnchor="margin" w:x="71" w:y="7145"/>
        <w:rPr>
          <w:rStyle w:val="C13"/>
          <w:rtl w:val="0"/>
        </w:rPr>
      </w:pPr>
      <w:r>
        <w:rPr>
          <w:rStyle w:val="C13"/>
          <w:rtl w:val="0"/>
        </w:rPr>
        <w:t>b) Stanovit z pracovních podkladů, z materiálových tabulek apod. kovací teploty zpracovávaných materiálů a z rozměrů polotovarů potřebnou dobu jejich ohřevu</w:t>
      </w:r>
    </w:p>
    <w:p>
      <w:pPr>
        <w:pStyle w:val="P30"/>
        <w:framePr w:w="3921" w:h="831" w:hRule="exact" w:wrap="none" w:vAnchor="page" w:hAnchor="margin" w:x="6800" w:y="7089"/>
        <w:rPr>
          <w:rStyle w:val="C3"/>
          <w:rtl w:val="0"/>
        </w:rPr>
      </w:pPr>
    </w:p>
    <w:p>
      <w:pPr>
        <w:pStyle w:val="P31"/>
        <w:framePr w:w="3839" w:h="704" w:hRule="exact" w:wrap="none" w:vAnchor="page" w:hAnchor="margin" w:x="6856" w:y="7145"/>
        <w:rPr>
          <w:rStyle w:val="C22"/>
          <w:rtl w:val="0"/>
        </w:rPr>
      </w:pPr>
      <w:r>
        <w:rPr>
          <w:rStyle w:val="C22"/>
          <w:rtl w:val="0"/>
        </w:rPr>
        <w:t>Praktické předvedení a ústní ověření</w:t>
      </w:r>
    </w:p>
    <w:p>
      <w:pPr>
        <w:pStyle w:val="P12"/>
        <w:framePr w:w="6710" w:h="607" w:hRule="exact" w:wrap="none" w:vAnchor="page" w:hAnchor="margin" w:x="45" w:y="7920"/>
        <w:rPr>
          <w:rStyle w:val="C3"/>
          <w:rtl w:val="0"/>
        </w:rPr>
      </w:pPr>
    </w:p>
    <w:p>
      <w:pPr>
        <w:pStyle w:val="P13"/>
        <w:framePr w:w="6658" w:h="480" w:hRule="exact" w:wrap="none" w:vAnchor="page" w:hAnchor="margin" w:x="71" w:y="7976"/>
        <w:rPr>
          <w:rStyle w:val="C11"/>
          <w:rtl w:val="0"/>
        </w:rPr>
      </w:pPr>
      <w:r>
        <w:rPr>
          <w:rStyle w:val="C11"/>
          <w:rtl w:val="0"/>
        </w:rPr>
        <w:t>c) Popsat postup výroby volně kovaného výkovku, určit potřebné stroje, zařízení, nástroje, nářadí a pomůcky</w:t>
      </w:r>
    </w:p>
    <w:p>
      <w:pPr>
        <w:pStyle w:val="P28"/>
        <w:framePr w:w="3921" w:h="607" w:hRule="exact" w:wrap="none" w:vAnchor="page" w:hAnchor="margin" w:x="6800" w:y="7920"/>
        <w:rPr>
          <w:rStyle w:val="C3"/>
          <w:rtl w:val="0"/>
        </w:rPr>
      </w:pPr>
    </w:p>
    <w:p>
      <w:pPr>
        <w:pStyle w:val="P29"/>
        <w:framePr w:w="3839" w:h="480" w:hRule="exact" w:wrap="none" w:vAnchor="page" w:hAnchor="margin" w:x="6856" w:y="7976"/>
        <w:rPr>
          <w:rStyle w:val="C21"/>
          <w:rtl w:val="0"/>
        </w:rPr>
      </w:pPr>
      <w:r>
        <w:rPr>
          <w:rStyle w:val="C21"/>
          <w:rtl w:val="0"/>
        </w:rPr>
        <w:t>Praktické předvedení a ústní ověření</w:t>
      </w:r>
    </w:p>
    <w:p>
      <w:pPr>
        <w:pStyle w:val="P16"/>
        <w:framePr w:w="6710" w:h="376" w:hRule="exact" w:wrap="none" w:vAnchor="page" w:hAnchor="margin" w:x="45" w:y="8527"/>
        <w:rPr>
          <w:rStyle w:val="C3"/>
          <w:rtl w:val="0"/>
        </w:rPr>
      </w:pPr>
    </w:p>
    <w:p>
      <w:pPr>
        <w:pStyle w:val="P17"/>
        <w:framePr w:w="6658" w:h="249" w:hRule="exact" w:wrap="none" w:vAnchor="page" w:hAnchor="margin" w:x="71" w:y="8583"/>
        <w:rPr>
          <w:rStyle w:val="C13"/>
          <w:rtl w:val="0"/>
        </w:rPr>
      </w:pPr>
      <w:r>
        <w:rPr>
          <w:rStyle w:val="C13"/>
          <w:rtl w:val="0"/>
        </w:rPr>
        <w:t>d) Vysvětlit způsob kontroly přesnosti výkovku (měřidla, šablona apod.)</w:t>
      </w:r>
    </w:p>
    <w:p>
      <w:pPr>
        <w:pStyle w:val="P30"/>
        <w:framePr w:w="3921" w:h="376" w:hRule="exact" w:wrap="none" w:vAnchor="page" w:hAnchor="margin" w:x="6800" w:y="8527"/>
        <w:rPr>
          <w:rStyle w:val="C3"/>
          <w:rtl w:val="0"/>
        </w:rPr>
      </w:pPr>
    </w:p>
    <w:p>
      <w:pPr>
        <w:pStyle w:val="P31"/>
        <w:framePr w:w="3839" w:h="249" w:hRule="exact" w:wrap="none" w:vAnchor="page" w:hAnchor="margin" w:x="6856" w:y="8583"/>
        <w:rPr>
          <w:rStyle w:val="C22"/>
          <w:rtl w:val="0"/>
        </w:rPr>
      </w:pPr>
      <w:r>
        <w:rPr>
          <w:rStyle w:val="C22"/>
          <w:rtl w:val="0"/>
        </w:rPr>
        <w:t>Ústní ověření</w:t>
      </w:r>
    </w:p>
    <w:p>
      <w:pPr>
        <w:pStyle w:val="P32"/>
        <w:framePr w:w="10710" w:h="248" w:hRule="exact" w:wrap="none" w:vAnchor="page" w:hAnchor="margin" w:x="28" w:y="9016"/>
        <w:rPr>
          <w:rStyle w:val="C23"/>
          <w:rtl w:val="0"/>
        </w:rPr>
      </w:pPr>
      <w:r>
        <w:rPr>
          <w:rStyle w:val="C23"/>
          <w:rtl w:val="0"/>
        </w:rPr>
        <w:t>Je třeba splnit všechna kritéria.</w:t>
      </w:r>
    </w:p>
    <w:p>
      <w:pPr>
        <w:pStyle w:val="P23"/>
        <w:framePr w:w="10710" w:h="340" w:hRule="exact" w:wrap="none" w:vAnchor="page" w:hAnchor="margin" w:x="28" w:y="9452"/>
        <w:rPr>
          <w:rStyle w:val="C18"/>
          <w:rtl w:val="0"/>
        </w:rPr>
      </w:pPr>
      <w:r>
        <w:rPr>
          <w:rStyle w:val="C18"/>
          <w:rtl w:val="0"/>
        </w:rPr>
        <w:t>Ruční kování</w:t>
      </w:r>
    </w:p>
    <w:p>
      <w:pPr>
        <w:pStyle w:val="P24"/>
        <w:framePr w:w="6713" w:h="376" w:hRule="exact" w:wrap="none" w:vAnchor="page" w:hAnchor="margin" w:x="45" w:y="9891"/>
        <w:rPr>
          <w:rStyle w:val="C3"/>
          <w:rtl w:val="0"/>
        </w:rPr>
      </w:pPr>
    </w:p>
    <w:p>
      <w:pPr>
        <w:pStyle w:val="P25"/>
        <w:framePr w:w="6661" w:h="249" w:hRule="exact" w:wrap="none" w:vAnchor="page" w:hAnchor="margin" w:x="71" w:y="9962"/>
        <w:rPr>
          <w:rStyle w:val="C19"/>
          <w:rtl w:val="0"/>
        </w:rPr>
      </w:pPr>
      <w:r>
        <w:rPr>
          <w:rStyle w:val="C19"/>
          <w:rtl w:val="0"/>
        </w:rPr>
        <w:t>Kritéria hodnocení</w:t>
      </w:r>
    </w:p>
    <w:p>
      <w:pPr>
        <w:pStyle w:val="P26"/>
        <w:framePr w:w="3918" w:h="376" w:hRule="exact" w:wrap="none" w:vAnchor="page" w:hAnchor="margin" w:x="6803" w:y="9891"/>
        <w:rPr>
          <w:rStyle w:val="C3"/>
          <w:rtl w:val="0"/>
        </w:rPr>
      </w:pPr>
    </w:p>
    <w:p>
      <w:pPr>
        <w:pStyle w:val="P27"/>
        <w:framePr w:w="3836" w:h="249" w:hRule="exact" w:wrap="none" w:vAnchor="page" w:hAnchor="margin" w:x="6859" w:y="9962"/>
        <w:rPr>
          <w:rStyle w:val="C20"/>
          <w:rtl w:val="0"/>
        </w:rPr>
      </w:pPr>
      <w:r>
        <w:rPr>
          <w:rStyle w:val="C20"/>
          <w:rtl w:val="0"/>
        </w:rPr>
        <w:t>Způsoby ověření</w:t>
      </w:r>
    </w:p>
    <w:p>
      <w:pPr>
        <w:pStyle w:val="P12"/>
        <w:framePr w:w="6710" w:h="831" w:hRule="exact" w:wrap="none" w:vAnchor="page" w:hAnchor="margin" w:x="45" w:y="10267"/>
        <w:rPr>
          <w:rStyle w:val="C3"/>
          <w:rtl w:val="0"/>
        </w:rPr>
      </w:pPr>
    </w:p>
    <w:p>
      <w:pPr>
        <w:pStyle w:val="P13"/>
        <w:framePr w:w="6658" w:h="704" w:hRule="exact" w:wrap="none" w:vAnchor="page" w:hAnchor="margin" w:x="71" w:y="10323"/>
        <w:rPr>
          <w:rStyle w:val="C11"/>
          <w:rtl w:val="0"/>
        </w:rPr>
      </w:pPr>
      <w:r>
        <w:rPr>
          <w:rStyle w:val="C11"/>
          <w:rtl w:val="0"/>
        </w:rPr>
        <w:t>a) Používat běžné kovářské nástroje, nářadí a pomůcky a provést samostatně (popř. ve dvojici) pěchování, prodlužování a osazování při ručním kování</w:t>
      </w:r>
    </w:p>
    <w:p>
      <w:pPr>
        <w:pStyle w:val="P28"/>
        <w:framePr w:w="3921" w:h="831" w:hRule="exact" w:wrap="none" w:vAnchor="page" w:hAnchor="margin" w:x="6800" w:y="10267"/>
        <w:rPr>
          <w:rStyle w:val="C3"/>
          <w:rtl w:val="0"/>
        </w:rPr>
      </w:pPr>
    </w:p>
    <w:p>
      <w:pPr>
        <w:pStyle w:val="P29"/>
        <w:framePr w:w="3839" w:h="704" w:hRule="exact" w:wrap="none" w:vAnchor="page" w:hAnchor="margin" w:x="6856" w:y="10323"/>
        <w:rPr>
          <w:rStyle w:val="C21"/>
          <w:rtl w:val="0"/>
        </w:rPr>
      </w:pPr>
      <w:r>
        <w:rPr>
          <w:rStyle w:val="C21"/>
          <w:rtl w:val="0"/>
        </w:rPr>
        <w:t>Praktické předvedení</w:t>
      </w:r>
    </w:p>
    <w:p>
      <w:pPr>
        <w:pStyle w:val="P16"/>
        <w:framePr w:w="6710" w:h="607" w:hRule="exact" w:wrap="none" w:vAnchor="page" w:hAnchor="margin" w:x="45" w:y="11098"/>
        <w:rPr>
          <w:rStyle w:val="C3"/>
          <w:rtl w:val="0"/>
        </w:rPr>
      </w:pPr>
    </w:p>
    <w:p>
      <w:pPr>
        <w:pStyle w:val="P17"/>
        <w:framePr w:w="6658" w:h="480" w:hRule="exact" w:wrap="none" w:vAnchor="page" w:hAnchor="margin" w:x="71" w:y="11154"/>
        <w:rPr>
          <w:rStyle w:val="C13"/>
          <w:rtl w:val="0"/>
        </w:rPr>
      </w:pPr>
      <w:r>
        <w:rPr>
          <w:rStyle w:val="C13"/>
          <w:rtl w:val="0"/>
        </w:rPr>
        <w:t>b) Vysvětlit vznik vnitřních a vnějších kovárenských vad a popsat zkoušky pro jejich zjištění</w:t>
      </w:r>
    </w:p>
    <w:p>
      <w:pPr>
        <w:pStyle w:val="P30"/>
        <w:framePr w:w="3921" w:h="607" w:hRule="exact" w:wrap="none" w:vAnchor="page" w:hAnchor="margin" w:x="6800" w:y="11098"/>
        <w:rPr>
          <w:rStyle w:val="C3"/>
          <w:rtl w:val="0"/>
        </w:rPr>
      </w:pPr>
    </w:p>
    <w:p>
      <w:pPr>
        <w:pStyle w:val="P31"/>
        <w:framePr w:w="3839" w:h="480" w:hRule="exact" w:wrap="none" w:vAnchor="page" w:hAnchor="margin" w:x="6856" w:y="11154"/>
        <w:rPr>
          <w:rStyle w:val="C22"/>
          <w:rtl w:val="0"/>
        </w:rPr>
      </w:pPr>
      <w:r>
        <w:rPr>
          <w:rStyle w:val="C22"/>
          <w:rtl w:val="0"/>
        </w:rPr>
        <w:t>Ústní ověření</w:t>
      </w:r>
    </w:p>
    <w:p>
      <w:pPr>
        <w:pStyle w:val="P12"/>
        <w:framePr w:w="6710" w:h="607" w:hRule="exact" w:wrap="none" w:vAnchor="page" w:hAnchor="margin" w:x="45" w:y="11705"/>
        <w:rPr>
          <w:rStyle w:val="C3"/>
          <w:rtl w:val="0"/>
        </w:rPr>
      </w:pPr>
    </w:p>
    <w:p>
      <w:pPr>
        <w:pStyle w:val="P13"/>
        <w:framePr w:w="6658" w:h="480" w:hRule="exact" w:wrap="none" w:vAnchor="page" w:hAnchor="margin" w:x="71" w:y="11761"/>
        <w:rPr>
          <w:rStyle w:val="C11"/>
          <w:rtl w:val="0"/>
        </w:rPr>
      </w:pPr>
      <w:r>
        <w:rPr>
          <w:rStyle w:val="C11"/>
          <w:rtl w:val="0"/>
        </w:rPr>
        <w:t>c) Ručně naostřit sekáč nebo podobný nástroj včetně zakalení a popuštění vnitřním teplem</w:t>
      </w:r>
    </w:p>
    <w:p>
      <w:pPr>
        <w:pStyle w:val="P28"/>
        <w:framePr w:w="3921" w:h="607" w:hRule="exact" w:wrap="none" w:vAnchor="page" w:hAnchor="margin" w:x="6800" w:y="11705"/>
        <w:rPr>
          <w:rStyle w:val="C3"/>
          <w:rtl w:val="0"/>
        </w:rPr>
      </w:pPr>
    </w:p>
    <w:p>
      <w:pPr>
        <w:pStyle w:val="P29"/>
        <w:framePr w:w="3839" w:h="480" w:hRule="exact" w:wrap="none" w:vAnchor="page" w:hAnchor="margin" w:x="6856" w:y="11761"/>
        <w:rPr>
          <w:rStyle w:val="C21"/>
          <w:rtl w:val="0"/>
        </w:rPr>
      </w:pPr>
      <w:r>
        <w:rPr>
          <w:rStyle w:val="C21"/>
          <w:rtl w:val="0"/>
        </w:rPr>
        <w:t>Praktické předvedení</w:t>
      </w:r>
    </w:p>
    <w:p>
      <w:pPr>
        <w:pStyle w:val="P16"/>
        <w:framePr w:w="6710" w:h="607" w:hRule="exact" w:wrap="none" w:vAnchor="page" w:hAnchor="margin" w:x="45" w:y="12312"/>
        <w:rPr>
          <w:rStyle w:val="C3"/>
          <w:rtl w:val="0"/>
        </w:rPr>
      </w:pPr>
    </w:p>
    <w:p>
      <w:pPr>
        <w:pStyle w:val="P17"/>
        <w:framePr w:w="6658" w:h="480" w:hRule="exact" w:wrap="none" w:vAnchor="page" w:hAnchor="margin" w:x="71" w:y="12368"/>
        <w:rPr>
          <w:rStyle w:val="C13"/>
          <w:rtl w:val="0"/>
        </w:rPr>
      </w:pPr>
      <w:r>
        <w:rPr>
          <w:rStyle w:val="C13"/>
          <w:rtl w:val="0"/>
        </w:rPr>
        <w:t>d) Ručně ohnout (popř. ve dvojici) tlusté plechy, tyčový a profilový materiál do předepsaného tvaru za tepla</w:t>
      </w:r>
    </w:p>
    <w:p>
      <w:pPr>
        <w:pStyle w:val="P30"/>
        <w:framePr w:w="3921" w:h="607" w:hRule="exact" w:wrap="none" w:vAnchor="page" w:hAnchor="margin" w:x="6800" w:y="12312"/>
        <w:rPr>
          <w:rStyle w:val="C3"/>
          <w:rtl w:val="0"/>
        </w:rPr>
      </w:pPr>
    </w:p>
    <w:p>
      <w:pPr>
        <w:pStyle w:val="P31"/>
        <w:framePr w:w="3839" w:h="480" w:hRule="exact" w:wrap="none" w:vAnchor="page" w:hAnchor="margin" w:x="6856" w:y="12368"/>
        <w:rPr>
          <w:rStyle w:val="C22"/>
          <w:rtl w:val="0"/>
        </w:rPr>
      </w:pPr>
      <w:r>
        <w:rPr>
          <w:rStyle w:val="C22"/>
          <w:rtl w:val="0"/>
        </w:rPr>
        <w:t>Praktické předvedení</w:t>
      </w:r>
    </w:p>
    <w:p>
      <w:pPr>
        <w:pStyle w:val="P12"/>
        <w:framePr w:w="6710" w:h="376" w:hRule="exact" w:wrap="none" w:vAnchor="page" w:hAnchor="margin" w:x="45" w:y="12919"/>
        <w:rPr>
          <w:rStyle w:val="C3"/>
          <w:rtl w:val="0"/>
        </w:rPr>
      </w:pPr>
    </w:p>
    <w:p>
      <w:pPr>
        <w:pStyle w:val="P13"/>
        <w:framePr w:w="6658" w:h="249" w:hRule="exact" w:wrap="none" w:vAnchor="page" w:hAnchor="margin" w:x="71" w:y="12975"/>
        <w:rPr>
          <w:rStyle w:val="C11"/>
          <w:rtl w:val="0"/>
        </w:rPr>
      </w:pPr>
      <w:r>
        <w:rPr>
          <w:rStyle w:val="C11"/>
          <w:rtl w:val="0"/>
        </w:rPr>
        <w:t>e) Vykovat obráběcí nůž z rychlořezné oceli</w:t>
      </w:r>
    </w:p>
    <w:p>
      <w:pPr>
        <w:pStyle w:val="P28"/>
        <w:framePr w:w="3921" w:h="376" w:hRule="exact" w:wrap="none" w:vAnchor="page" w:hAnchor="margin" w:x="6800" w:y="12919"/>
        <w:rPr>
          <w:rStyle w:val="C3"/>
          <w:rtl w:val="0"/>
        </w:rPr>
      </w:pPr>
    </w:p>
    <w:p>
      <w:pPr>
        <w:pStyle w:val="P29"/>
        <w:framePr w:w="3839" w:h="249" w:hRule="exact" w:wrap="none" w:vAnchor="page" w:hAnchor="margin" w:x="6856" w:y="12975"/>
        <w:rPr>
          <w:rStyle w:val="C21"/>
          <w:rtl w:val="0"/>
        </w:rPr>
      </w:pPr>
      <w:r>
        <w:rPr>
          <w:rStyle w:val="C21"/>
          <w:rtl w:val="0"/>
        </w:rPr>
        <w:t>Praktické předvedení</w:t>
      </w:r>
    </w:p>
    <w:p>
      <w:pPr>
        <w:pStyle w:val="P16"/>
        <w:framePr w:w="6710" w:h="376" w:hRule="exact" w:wrap="none" w:vAnchor="page" w:hAnchor="margin" w:x="45" w:y="13295"/>
        <w:rPr>
          <w:rStyle w:val="C3"/>
          <w:rtl w:val="0"/>
        </w:rPr>
      </w:pPr>
    </w:p>
    <w:p>
      <w:pPr>
        <w:pStyle w:val="P17"/>
        <w:framePr w:w="6658" w:h="249" w:hRule="exact" w:wrap="none" w:vAnchor="page" w:hAnchor="margin" w:x="71" w:y="13351"/>
        <w:rPr>
          <w:rStyle w:val="C13"/>
          <w:rtl w:val="0"/>
        </w:rPr>
      </w:pPr>
      <w:r>
        <w:rPr>
          <w:rStyle w:val="C13"/>
          <w:rtl w:val="0"/>
        </w:rPr>
        <w:t>f) Vykovat kladivo nebo jiný ruční nástroj</w:t>
      </w:r>
    </w:p>
    <w:p>
      <w:pPr>
        <w:pStyle w:val="P30"/>
        <w:framePr w:w="3921" w:h="376" w:hRule="exact" w:wrap="none" w:vAnchor="page" w:hAnchor="margin" w:x="6800" w:y="13295"/>
        <w:rPr>
          <w:rStyle w:val="C3"/>
          <w:rtl w:val="0"/>
        </w:rPr>
      </w:pPr>
    </w:p>
    <w:p>
      <w:pPr>
        <w:pStyle w:val="P31"/>
        <w:framePr w:w="3839" w:h="249" w:hRule="exact" w:wrap="none" w:vAnchor="page" w:hAnchor="margin" w:x="6856" w:y="13351"/>
        <w:rPr>
          <w:rStyle w:val="C22"/>
          <w:rtl w:val="0"/>
        </w:rPr>
      </w:pPr>
      <w:r>
        <w:rPr>
          <w:rStyle w:val="C22"/>
          <w:rtl w:val="0"/>
        </w:rPr>
        <w:t>Praktické předvedení</w:t>
      </w:r>
    </w:p>
    <w:p>
      <w:pPr>
        <w:pStyle w:val="P12"/>
        <w:framePr w:w="6710" w:h="376" w:hRule="exact" w:wrap="none" w:vAnchor="page" w:hAnchor="margin" w:x="45" w:y="13671"/>
        <w:rPr>
          <w:rStyle w:val="C3"/>
          <w:rtl w:val="0"/>
        </w:rPr>
      </w:pPr>
    </w:p>
    <w:p>
      <w:pPr>
        <w:pStyle w:val="P13"/>
        <w:framePr w:w="6658" w:h="249" w:hRule="exact" w:wrap="none" w:vAnchor="page" w:hAnchor="margin" w:x="71" w:y="13727"/>
        <w:rPr>
          <w:rStyle w:val="C11"/>
          <w:rtl w:val="0"/>
        </w:rPr>
      </w:pPr>
      <w:r>
        <w:rPr>
          <w:rStyle w:val="C11"/>
          <w:rtl w:val="0"/>
        </w:rPr>
        <w:t>g) Vykovat jeřábový hák</w:t>
      </w:r>
    </w:p>
    <w:p>
      <w:pPr>
        <w:pStyle w:val="P28"/>
        <w:framePr w:w="3921" w:h="376" w:hRule="exact" w:wrap="none" w:vAnchor="page" w:hAnchor="margin" w:x="6800" w:y="13671"/>
        <w:rPr>
          <w:rStyle w:val="C3"/>
          <w:rtl w:val="0"/>
        </w:rPr>
      </w:pPr>
    </w:p>
    <w:p>
      <w:pPr>
        <w:pStyle w:val="P29"/>
        <w:framePr w:w="3839" w:h="249" w:hRule="exact" w:wrap="none" w:vAnchor="page" w:hAnchor="margin" w:x="6856" w:y="13727"/>
        <w:rPr>
          <w:rStyle w:val="C21"/>
          <w:rtl w:val="0"/>
        </w:rPr>
      </w:pPr>
      <w:r>
        <w:rPr>
          <w:rStyle w:val="C21"/>
          <w:rtl w:val="0"/>
        </w:rPr>
        <w:t>Praktické předvedení</w:t>
      </w:r>
    </w:p>
    <w:p>
      <w:pPr>
        <w:pStyle w:val="P16"/>
        <w:framePr w:w="6710" w:h="376" w:hRule="exact" w:wrap="none" w:vAnchor="page" w:hAnchor="margin" w:x="45" w:y="14048"/>
        <w:rPr>
          <w:rStyle w:val="C3"/>
          <w:rtl w:val="0"/>
        </w:rPr>
      </w:pPr>
    </w:p>
    <w:p>
      <w:pPr>
        <w:pStyle w:val="P17"/>
        <w:framePr w:w="6658" w:h="249" w:hRule="exact" w:wrap="none" w:vAnchor="page" w:hAnchor="margin" w:x="71" w:y="14104"/>
        <w:rPr>
          <w:rStyle w:val="C13"/>
          <w:rtl w:val="0"/>
        </w:rPr>
      </w:pPr>
      <w:r>
        <w:rPr>
          <w:rStyle w:val="C13"/>
          <w:rtl w:val="0"/>
        </w:rPr>
        <w:t>h) Spojit řetěz</w:t>
      </w:r>
    </w:p>
    <w:p>
      <w:pPr>
        <w:pStyle w:val="P30"/>
        <w:framePr w:w="3921" w:h="376" w:hRule="exact" w:wrap="none" w:vAnchor="page" w:hAnchor="margin" w:x="6800" w:y="14048"/>
        <w:rPr>
          <w:rStyle w:val="C3"/>
          <w:rtl w:val="0"/>
        </w:rPr>
      </w:pPr>
    </w:p>
    <w:p>
      <w:pPr>
        <w:pStyle w:val="P31"/>
        <w:framePr w:w="3839" w:h="249" w:hRule="exact" w:wrap="none" w:vAnchor="page" w:hAnchor="margin" w:x="6856" w:y="14104"/>
        <w:rPr>
          <w:rStyle w:val="C22"/>
          <w:rtl w:val="0"/>
        </w:rPr>
      </w:pPr>
      <w:r>
        <w:rPr>
          <w:rStyle w:val="C22"/>
          <w:rtl w:val="0"/>
        </w:rPr>
        <w:t>Praktické předvedení</w:t>
      </w:r>
    </w:p>
    <w:p>
      <w:pPr>
        <w:pStyle w:val="P32"/>
        <w:framePr w:w="10710" w:h="248" w:hRule="exact" w:wrap="none" w:vAnchor="page" w:hAnchor="margin" w:x="28" w:y="1453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Kovář ruční, 17.4.2026 4:30:44</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kovářských pecí nebo výhní a bucharů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Uvést do provozu kovací výheň</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Uvést do provozu a seřídit plynem vytápěnou pec</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Uvést do provozu pneumatický nebo pružinový buchar</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Vyměnit pracovní nástroje a seřídit pneumatický nebo pružinový buchar</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w:t>
      </w:r>
    </w:p>
    <w:p>
      <w:pPr>
        <w:pStyle w:val="P12"/>
        <w:framePr w:w="6710" w:h="607" w:hRule="exact" w:wrap="none" w:vAnchor="page" w:hAnchor="margin" w:x="45" w:y="4475"/>
        <w:rPr>
          <w:rStyle w:val="C3"/>
          <w:rtl w:val="0"/>
        </w:rPr>
      </w:pPr>
    </w:p>
    <w:p>
      <w:pPr>
        <w:pStyle w:val="P13"/>
        <w:framePr w:w="6658" w:h="480" w:hRule="exact" w:wrap="none" w:vAnchor="page" w:hAnchor="margin" w:x="71" w:y="4531"/>
        <w:rPr>
          <w:rStyle w:val="C11"/>
          <w:rtl w:val="0"/>
        </w:rPr>
      </w:pPr>
      <w:r>
        <w:rPr>
          <w:rStyle w:val="C11"/>
          <w:rtl w:val="0"/>
        </w:rPr>
        <w:t>e) Provést měření kovací teploty</w:t>
      </w:r>
    </w:p>
    <w:p>
      <w:pPr>
        <w:pStyle w:val="P28"/>
        <w:framePr w:w="3921" w:h="607" w:hRule="exact" w:wrap="none" w:vAnchor="page" w:hAnchor="margin" w:x="6800" w:y="4475"/>
        <w:rPr>
          <w:rStyle w:val="C3"/>
          <w:rtl w:val="0"/>
        </w:rPr>
      </w:pPr>
    </w:p>
    <w:p>
      <w:pPr>
        <w:pStyle w:val="P29"/>
        <w:framePr w:w="3839" w:h="480" w:hRule="exact" w:wrap="none" w:vAnchor="page" w:hAnchor="margin" w:x="6856" w:y="4531"/>
        <w:rPr>
          <w:rStyle w:val="C21"/>
          <w:rtl w:val="0"/>
        </w:rPr>
      </w:pPr>
      <w:r>
        <w:rPr>
          <w:rStyle w:val="C21"/>
          <w:rtl w:val="0"/>
        </w:rPr>
        <w:t>Praktické předvedení s ústním zdůvodněním</w:t>
      </w:r>
    </w:p>
    <w:p>
      <w:pPr>
        <w:pStyle w:val="P32"/>
        <w:framePr w:w="10710" w:h="248" w:hRule="exact" w:wrap="none" w:vAnchor="page" w:hAnchor="margin" w:x="28" w:y="5195"/>
        <w:rPr>
          <w:rStyle w:val="C23"/>
          <w:rtl w:val="0"/>
        </w:rPr>
      </w:pPr>
      <w:r>
        <w:rPr>
          <w:rStyle w:val="C23"/>
          <w:rtl w:val="0"/>
        </w:rPr>
        <w:t>Je třeba splnit kritéria a)+c)+d)+e) nebo b)+c)+d)+e).</w:t>
      </w:r>
    </w:p>
    <w:p>
      <w:pPr>
        <w:pStyle w:val="P23"/>
        <w:framePr w:w="10710" w:h="340" w:hRule="exact" w:wrap="none" w:vAnchor="page" w:hAnchor="margin" w:x="28" w:y="5631"/>
        <w:rPr>
          <w:rStyle w:val="C18"/>
          <w:rtl w:val="0"/>
        </w:rPr>
      </w:pPr>
      <w:r>
        <w:rPr>
          <w:rStyle w:val="C18"/>
          <w:rtl w:val="0"/>
        </w:rPr>
        <w:t>Ošetřování a údržba kovářských pecí nebo výhní nebo bucharů</w:t>
      </w:r>
    </w:p>
    <w:p>
      <w:pPr>
        <w:pStyle w:val="P24"/>
        <w:framePr w:w="6713" w:h="376" w:hRule="exact" w:wrap="none" w:vAnchor="page" w:hAnchor="margin" w:x="45" w:y="6070"/>
        <w:rPr>
          <w:rStyle w:val="C3"/>
          <w:rtl w:val="0"/>
        </w:rPr>
      </w:pPr>
    </w:p>
    <w:p>
      <w:pPr>
        <w:pStyle w:val="P25"/>
        <w:framePr w:w="6661" w:h="249" w:hRule="exact" w:wrap="none" w:vAnchor="page" w:hAnchor="margin" w:x="71" w:y="6141"/>
        <w:rPr>
          <w:rStyle w:val="C19"/>
          <w:rtl w:val="0"/>
        </w:rPr>
      </w:pPr>
      <w:r>
        <w:rPr>
          <w:rStyle w:val="C19"/>
          <w:rtl w:val="0"/>
        </w:rPr>
        <w:t>Kritéria hodnocení</w:t>
      </w:r>
    </w:p>
    <w:p>
      <w:pPr>
        <w:pStyle w:val="P26"/>
        <w:framePr w:w="3918" w:h="376" w:hRule="exact" w:wrap="none" w:vAnchor="page" w:hAnchor="margin" w:x="6803" w:y="6070"/>
        <w:rPr>
          <w:rStyle w:val="C3"/>
          <w:rtl w:val="0"/>
        </w:rPr>
      </w:pPr>
    </w:p>
    <w:p>
      <w:pPr>
        <w:pStyle w:val="P27"/>
        <w:framePr w:w="3836" w:h="249" w:hRule="exact" w:wrap="none" w:vAnchor="page" w:hAnchor="margin" w:x="6859" w:y="6141"/>
        <w:rPr>
          <w:rStyle w:val="C20"/>
          <w:rtl w:val="0"/>
        </w:rPr>
      </w:pPr>
      <w:r>
        <w:rPr>
          <w:rStyle w:val="C20"/>
          <w:rtl w:val="0"/>
        </w:rPr>
        <w:t>Způsoby ověření</w:t>
      </w:r>
    </w:p>
    <w:p>
      <w:pPr>
        <w:pStyle w:val="P12"/>
        <w:framePr w:w="6710" w:h="376" w:hRule="exact" w:wrap="none" w:vAnchor="page" w:hAnchor="margin" w:x="45" w:y="6446"/>
        <w:rPr>
          <w:rStyle w:val="C3"/>
          <w:rtl w:val="0"/>
        </w:rPr>
      </w:pPr>
    </w:p>
    <w:p>
      <w:pPr>
        <w:pStyle w:val="P13"/>
        <w:framePr w:w="6658" w:h="249" w:hRule="exact" w:wrap="none" w:vAnchor="page" w:hAnchor="margin" w:x="71" w:y="6502"/>
        <w:rPr>
          <w:rStyle w:val="C11"/>
          <w:rtl w:val="0"/>
        </w:rPr>
      </w:pPr>
      <w:r>
        <w:rPr>
          <w:rStyle w:val="C11"/>
          <w:rtl w:val="0"/>
        </w:rPr>
        <w:t>a) Provést denní ošetření výhně</w:t>
      </w:r>
    </w:p>
    <w:p>
      <w:pPr>
        <w:pStyle w:val="P28"/>
        <w:framePr w:w="3921" w:h="376" w:hRule="exact" w:wrap="none" w:vAnchor="page" w:hAnchor="margin" w:x="6800" w:y="6446"/>
        <w:rPr>
          <w:rStyle w:val="C3"/>
          <w:rtl w:val="0"/>
        </w:rPr>
      </w:pPr>
    </w:p>
    <w:p>
      <w:pPr>
        <w:pStyle w:val="P29"/>
        <w:framePr w:w="3839" w:h="249" w:hRule="exact" w:wrap="none" w:vAnchor="page" w:hAnchor="margin" w:x="6856" w:y="6502"/>
        <w:rPr>
          <w:rStyle w:val="C21"/>
          <w:rtl w:val="0"/>
        </w:rPr>
      </w:pPr>
      <w:r>
        <w:rPr>
          <w:rStyle w:val="C21"/>
          <w:rtl w:val="0"/>
        </w:rPr>
        <w:t>Praktické předvedení</w:t>
      </w:r>
    </w:p>
    <w:p>
      <w:pPr>
        <w:pStyle w:val="P16"/>
        <w:framePr w:w="6710" w:h="376" w:hRule="exact" w:wrap="none" w:vAnchor="page" w:hAnchor="margin" w:x="45" w:y="6822"/>
        <w:rPr>
          <w:rStyle w:val="C3"/>
          <w:rtl w:val="0"/>
        </w:rPr>
      </w:pPr>
    </w:p>
    <w:p>
      <w:pPr>
        <w:pStyle w:val="P17"/>
        <w:framePr w:w="6658" w:h="249" w:hRule="exact" w:wrap="none" w:vAnchor="page" w:hAnchor="margin" w:x="71" w:y="6878"/>
        <w:rPr>
          <w:rStyle w:val="C13"/>
          <w:rtl w:val="0"/>
        </w:rPr>
      </w:pPr>
      <w:r>
        <w:rPr>
          <w:rStyle w:val="C13"/>
          <w:rtl w:val="0"/>
        </w:rPr>
        <w:t>b) Provést denní ošetření peci, která je vytápěna plynem</w:t>
      </w:r>
    </w:p>
    <w:p>
      <w:pPr>
        <w:pStyle w:val="P30"/>
        <w:framePr w:w="3921" w:h="376" w:hRule="exact" w:wrap="none" w:vAnchor="page" w:hAnchor="margin" w:x="6800" w:y="6822"/>
        <w:rPr>
          <w:rStyle w:val="C3"/>
          <w:rtl w:val="0"/>
        </w:rPr>
      </w:pPr>
    </w:p>
    <w:p>
      <w:pPr>
        <w:pStyle w:val="P31"/>
        <w:framePr w:w="3839" w:h="249" w:hRule="exact" w:wrap="none" w:vAnchor="page" w:hAnchor="margin" w:x="6856" w:y="6878"/>
        <w:rPr>
          <w:rStyle w:val="C22"/>
          <w:rtl w:val="0"/>
        </w:rPr>
      </w:pPr>
      <w:r>
        <w:rPr>
          <w:rStyle w:val="C22"/>
          <w:rtl w:val="0"/>
        </w:rPr>
        <w:t>Praktické předvedení</w:t>
      </w:r>
    </w:p>
    <w:p>
      <w:pPr>
        <w:pStyle w:val="P12"/>
        <w:framePr w:w="6710" w:h="376" w:hRule="exact" w:wrap="none" w:vAnchor="page" w:hAnchor="margin" w:x="45" w:y="7199"/>
        <w:rPr>
          <w:rStyle w:val="C3"/>
          <w:rtl w:val="0"/>
        </w:rPr>
      </w:pPr>
    </w:p>
    <w:p>
      <w:pPr>
        <w:pStyle w:val="P13"/>
        <w:framePr w:w="6658" w:h="249" w:hRule="exact" w:wrap="none" w:vAnchor="page" w:hAnchor="margin" w:x="71" w:y="7255"/>
        <w:rPr>
          <w:rStyle w:val="C11"/>
          <w:rtl w:val="0"/>
        </w:rPr>
      </w:pPr>
      <w:r>
        <w:rPr>
          <w:rStyle w:val="C11"/>
          <w:rtl w:val="0"/>
        </w:rPr>
        <w:t>c) Provést denní ošetření bucharu</w:t>
      </w:r>
    </w:p>
    <w:p>
      <w:pPr>
        <w:pStyle w:val="P28"/>
        <w:framePr w:w="3921" w:h="376" w:hRule="exact" w:wrap="none" w:vAnchor="page" w:hAnchor="margin" w:x="6800" w:y="7199"/>
        <w:rPr>
          <w:rStyle w:val="C3"/>
          <w:rtl w:val="0"/>
        </w:rPr>
      </w:pPr>
    </w:p>
    <w:p>
      <w:pPr>
        <w:pStyle w:val="P29"/>
        <w:framePr w:w="3839" w:h="249" w:hRule="exact" w:wrap="none" w:vAnchor="page" w:hAnchor="margin" w:x="6856" w:y="7255"/>
        <w:rPr>
          <w:rStyle w:val="C21"/>
          <w:rtl w:val="0"/>
        </w:rPr>
      </w:pPr>
      <w:r>
        <w:rPr>
          <w:rStyle w:val="C21"/>
          <w:rtl w:val="0"/>
        </w:rPr>
        <w:t>Praktické předvedení</w:t>
      </w:r>
    </w:p>
    <w:p>
      <w:pPr>
        <w:pStyle w:val="P32"/>
        <w:framePr w:w="10710" w:h="248" w:hRule="exact" w:wrap="none" w:vAnchor="page" w:hAnchor="margin" w:x="28" w:y="7688"/>
        <w:rPr>
          <w:rStyle w:val="C23"/>
          <w:rtl w:val="0"/>
        </w:rPr>
      </w:pPr>
      <w:r>
        <w:rPr>
          <w:rStyle w:val="C23"/>
          <w:rtl w:val="0"/>
        </w:rPr>
        <w:t>Je třeba splnit kritérium a) nebo b) nebo c).</w:t>
      </w:r>
    </w:p>
    <w:p>
      <w:pPr>
        <w:pStyle w:val="P23"/>
        <w:framePr w:w="10710" w:h="340" w:hRule="exact" w:wrap="none" w:vAnchor="page" w:hAnchor="margin" w:x="28" w:y="8124"/>
        <w:rPr>
          <w:rStyle w:val="C18"/>
          <w:rtl w:val="0"/>
        </w:rPr>
      </w:pPr>
      <w:r>
        <w:rPr>
          <w:rStyle w:val="C18"/>
          <w:rtl w:val="0"/>
        </w:rPr>
        <w:t>Ruční kování neželezných kovů</w:t>
      </w:r>
    </w:p>
    <w:p>
      <w:pPr>
        <w:pStyle w:val="P24"/>
        <w:framePr w:w="6713" w:h="376" w:hRule="exact" w:wrap="none" w:vAnchor="page" w:hAnchor="margin" w:x="45" w:y="8563"/>
        <w:rPr>
          <w:rStyle w:val="C3"/>
          <w:rtl w:val="0"/>
        </w:rPr>
      </w:pPr>
    </w:p>
    <w:p>
      <w:pPr>
        <w:pStyle w:val="P25"/>
        <w:framePr w:w="6661" w:h="249" w:hRule="exact" w:wrap="none" w:vAnchor="page" w:hAnchor="margin" w:x="71" w:y="8634"/>
        <w:rPr>
          <w:rStyle w:val="C19"/>
          <w:rtl w:val="0"/>
        </w:rPr>
      </w:pPr>
      <w:r>
        <w:rPr>
          <w:rStyle w:val="C19"/>
          <w:rtl w:val="0"/>
        </w:rPr>
        <w:t>Kritéria hodnocení</w:t>
      </w:r>
    </w:p>
    <w:p>
      <w:pPr>
        <w:pStyle w:val="P26"/>
        <w:framePr w:w="3918" w:h="376" w:hRule="exact" w:wrap="none" w:vAnchor="page" w:hAnchor="margin" w:x="6803" w:y="8563"/>
        <w:rPr>
          <w:rStyle w:val="C3"/>
          <w:rtl w:val="0"/>
        </w:rPr>
      </w:pPr>
    </w:p>
    <w:p>
      <w:pPr>
        <w:pStyle w:val="P27"/>
        <w:framePr w:w="3836" w:h="249" w:hRule="exact" w:wrap="none" w:vAnchor="page" w:hAnchor="margin" w:x="6859" w:y="8634"/>
        <w:rPr>
          <w:rStyle w:val="C20"/>
          <w:rtl w:val="0"/>
        </w:rPr>
      </w:pPr>
      <w:r>
        <w:rPr>
          <w:rStyle w:val="C20"/>
          <w:rtl w:val="0"/>
        </w:rPr>
        <w:t>Způsoby ověření</w:t>
      </w:r>
    </w:p>
    <w:p>
      <w:pPr>
        <w:pStyle w:val="P12"/>
        <w:framePr w:w="6710" w:h="607" w:hRule="exact" w:wrap="none" w:vAnchor="page" w:hAnchor="margin" w:x="45" w:y="8939"/>
        <w:rPr>
          <w:rStyle w:val="C3"/>
          <w:rtl w:val="0"/>
        </w:rPr>
      </w:pPr>
    </w:p>
    <w:p>
      <w:pPr>
        <w:pStyle w:val="P13"/>
        <w:framePr w:w="6658" w:h="480" w:hRule="exact" w:wrap="none" w:vAnchor="page" w:hAnchor="margin" w:x="71" w:y="8995"/>
        <w:rPr>
          <w:rStyle w:val="C11"/>
          <w:rtl w:val="0"/>
        </w:rPr>
      </w:pPr>
      <w:r>
        <w:rPr>
          <w:rStyle w:val="C11"/>
          <w:rtl w:val="0"/>
        </w:rPr>
        <w:t>a) Vyjmenovat neželezné kovy a slitiny, které se zpracovávají ručním kováním</w:t>
      </w:r>
    </w:p>
    <w:p>
      <w:pPr>
        <w:pStyle w:val="P28"/>
        <w:framePr w:w="3921" w:h="607" w:hRule="exact" w:wrap="none" w:vAnchor="page" w:hAnchor="margin" w:x="6800" w:y="8939"/>
        <w:rPr>
          <w:rStyle w:val="C3"/>
          <w:rtl w:val="0"/>
        </w:rPr>
      </w:pPr>
    </w:p>
    <w:p>
      <w:pPr>
        <w:pStyle w:val="P29"/>
        <w:framePr w:w="3839" w:h="480" w:hRule="exact" w:wrap="none" w:vAnchor="page" w:hAnchor="margin" w:x="6856" w:y="8995"/>
        <w:rPr>
          <w:rStyle w:val="C21"/>
          <w:rtl w:val="0"/>
        </w:rPr>
      </w:pPr>
      <w:r>
        <w:rPr>
          <w:rStyle w:val="C21"/>
          <w:rtl w:val="0"/>
        </w:rPr>
        <w:t>Ústní ověření</w:t>
      </w:r>
    </w:p>
    <w:p>
      <w:pPr>
        <w:pStyle w:val="P16"/>
        <w:framePr w:w="6710" w:h="376" w:hRule="exact" w:wrap="none" w:vAnchor="page" w:hAnchor="margin" w:x="45" w:y="9546"/>
        <w:rPr>
          <w:rStyle w:val="C3"/>
          <w:rtl w:val="0"/>
        </w:rPr>
      </w:pPr>
    </w:p>
    <w:p>
      <w:pPr>
        <w:pStyle w:val="P17"/>
        <w:framePr w:w="6658" w:h="249" w:hRule="exact" w:wrap="none" w:vAnchor="page" w:hAnchor="margin" w:x="71" w:y="9602"/>
        <w:rPr>
          <w:rStyle w:val="C13"/>
          <w:rtl w:val="0"/>
        </w:rPr>
      </w:pPr>
      <w:r>
        <w:rPr>
          <w:rStyle w:val="C13"/>
          <w:rtl w:val="0"/>
        </w:rPr>
        <w:t>b) Vysvětlit stanovení teploty ohřevu neželezných kovů a slitin</w:t>
      </w:r>
    </w:p>
    <w:p>
      <w:pPr>
        <w:pStyle w:val="P30"/>
        <w:framePr w:w="3921" w:h="376" w:hRule="exact" w:wrap="none" w:vAnchor="page" w:hAnchor="margin" w:x="6800" w:y="9546"/>
        <w:rPr>
          <w:rStyle w:val="C3"/>
          <w:rtl w:val="0"/>
        </w:rPr>
      </w:pPr>
    </w:p>
    <w:p>
      <w:pPr>
        <w:pStyle w:val="P31"/>
        <w:framePr w:w="3839" w:h="249" w:hRule="exact" w:wrap="none" w:vAnchor="page" w:hAnchor="margin" w:x="6856" w:y="9602"/>
        <w:rPr>
          <w:rStyle w:val="C22"/>
          <w:rtl w:val="0"/>
        </w:rPr>
      </w:pPr>
      <w:r>
        <w:rPr>
          <w:rStyle w:val="C22"/>
          <w:rtl w:val="0"/>
        </w:rPr>
        <w:t>Ústní ověření</w:t>
      </w:r>
    </w:p>
    <w:p>
      <w:pPr>
        <w:pStyle w:val="P12"/>
        <w:framePr w:w="6710" w:h="376" w:hRule="exact" w:wrap="none" w:vAnchor="page" w:hAnchor="margin" w:x="45" w:y="9922"/>
        <w:rPr>
          <w:rStyle w:val="C3"/>
          <w:rtl w:val="0"/>
        </w:rPr>
      </w:pPr>
    </w:p>
    <w:p>
      <w:pPr>
        <w:pStyle w:val="P13"/>
        <w:framePr w:w="6658" w:h="249" w:hRule="exact" w:wrap="none" w:vAnchor="page" w:hAnchor="margin" w:x="71" w:y="9978"/>
        <w:rPr>
          <w:rStyle w:val="C11"/>
          <w:rtl w:val="0"/>
        </w:rPr>
      </w:pPr>
      <w:r>
        <w:rPr>
          <w:rStyle w:val="C11"/>
          <w:rtl w:val="0"/>
        </w:rPr>
        <w:t>c) Uvést do provozu odporovou ohřívací pec</w:t>
      </w:r>
    </w:p>
    <w:p>
      <w:pPr>
        <w:pStyle w:val="P28"/>
        <w:framePr w:w="3921" w:h="376" w:hRule="exact" w:wrap="none" w:vAnchor="page" w:hAnchor="margin" w:x="6800" w:y="9922"/>
        <w:rPr>
          <w:rStyle w:val="C3"/>
          <w:rtl w:val="0"/>
        </w:rPr>
      </w:pPr>
    </w:p>
    <w:p>
      <w:pPr>
        <w:pStyle w:val="P29"/>
        <w:framePr w:w="3839" w:h="249" w:hRule="exact" w:wrap="none" w:vAnchor="page" w:hAnchor="margin" w:x="6856" w:y="9978"/>
        <w:rPr>
          <w:rStyle w:val="C21"/>
          <w:rtl w:val="0"/>
        </w:rPr>
      </w:pPr>
      <w:r>
        <w:rPr>
          <w:rStyle w:val="C21"/>
          <w:rtl w:val="0"/>
        </w:rPr>
        <w:t>Praktické předvedení</w:t>
      </w:r>
    </w:p>
    <w:p>
      <w:pPr>
        <w:pStyle w:val="P16"/>
        <w:framePr w:w="6710" w:h="376" w:hRule="exact" w:wrap="none" w:vAnchor="page" w:hAnchor="margin" w:x="45" w:y="10299"/>
        <w:rPr>
          <w:rStyle w:val="C3"/>
          <w:rtl w:val="0"/>
        </w:rPr>
      </w:pPr>
    </w:p>
    <w:p>
      <w:pPr>
        <w:pStyle w:val="P17"/>
        <w:framePr w:w="6658" w:h="249" w:hRule="exact" w:wrap="none" w:vAnchor="page" w:hAnchor="margin" w:x="71" w:y="10355"/>
        <w:rPr>
          <w:rStyle w:val="C13"/>
          <w:rtl w:val="0"/>
        </w:rPr>
      </w:pPr>
      <w:r>
        <w:rPr>
          <w:rStyle w:val="C13"/>
          <w:rtl w:val="0"/>
        </w:rPr>
        <w:t>d) Popsat tepelné zpracování neželezných kovů a slitin</w:t>
      </w:r>
    </w:p>
    <w:p>
      <w:pPr>
        <w:pStyle w:val="P30"/>
        <w:framePr w:w="3921" w:h="376" w:hRule="exact" w:wrap="none" w:vAnchor="page" w:hAnchor="margin" w:x="6800" w:y="10299"/>
        <w:rPr>
          <w:rStyle w:val="C3"/>
          <w:rtl w:val="0"/>
        </w:rPr>
      </w:pPr>
    </w:p>
    <w:p>
      <w:pPr>
        <w:pStyle w:val="P31"/>
        <w:framePr w:w="3839" w:h="249" w:hRule="exact" w:wrap="none" w:vAnchor="page" w:hAnchor="margin" w:x="6856" w:y="10355"/>
        <w:rPr>
          <w:rStyle w:val="C22"/>
          <w:rtl w:val="0"/>
        </w:rPr>
      </w:pPr>
      <w:r>
        <w:rPr>
          <w:rStyle w:val="C22"/>
          <w:rtl w:val="0"/>
        </w:rPr>
        <w:t>Ústní ověření</w:t>
      </w:r>
    </w:p>
    <w:p>
      <w:pPr>
        <w:pStyle w:val="P32"/>
        <w:framePr w:w="10710" w:h="248" w:hRule="exact" w:wrap="none" w:vAnchor="page" w:hAnchor="margin" w:x="28" w:y="10788"/>
        <w:rPr>
          <w:rStyle w:val="C23"/>
          <w:rtl w:val="0"/>
        </w:rPr>
      </w:pPr>
      <w:r>
        <w:rPr>
          <w:rStyle w:val="C23"/>
          <w:rtl w:val="0"/>
        </w:rPr>
        <w:t>Je třeba splnit všechna kritéria.</w:t>
      </w:r>
    </w:p>
    <w:p>
      <w:pPr>
        <w:pStyle w:val="P23"/>
        <w:framePr w:w="10710" w:h="340" w:hRule="exact" w:wrap="none" w:vAnchor="page" w:hAnchor="margin" w:x="28" w:y="11224"/>
        <w:rPr>
          <w:rStyle w:val="C18"/>
          <w:rtl w:val="0"/>
        </w:rPr>
      </w:pPr>
      <w:r>
        <w:rPr>
          <w:rStyle w:val="C18"/>
          <w:rtl w:val="0"/>
        </w:rPr>
        <w:t>Tepelné zpracování ručně kovaných výkovků</w:t>
      </w:r>
    </w:p>
    <w:p>
      <w:pPr>
        <w:pStyle w:val="P24"/>
        <w:framePr w:w="6713" w:h="376" w:hRule="exact" w:wrap="none" w:vAnchor="page" w:hAnchor="margin" w:x="45" w:y="11663"/>
        <w:rPr>
          <w:rStyle w:val="C3"/>
          <w:rtl w:val="0"/>
        </w:rPr>
      </w:pPr>
    </w:p>
    <w:p>
      <w:pPr>
        <w:pStyle w:val="P25"/>
        <w:framePr w:w="6661" w:h="249" w:hRule="exact" w:wrap="none" w:vAnchor="page" w:hAnchor="margin" w:x="71" w:y="11734"/>
        <w:rPr>
          <w:rStyle w:val="C19"/>
          <w:rtl w:val="0"/>
        </w:rPr>
      </w:pPr>
      <w:r>
        <w:rPr>
          <w:rStyle w:val="C19"/>
          <w:rtl w:val="0"/>
        </w:rPr>
        <w:t>Kritéria hodnocení</w:t>
      </w:r>
    </w:p>
    <w:p>
      <w:pPr>
        <w:pStyle w:val="P26"/>
        <w:framePr w:w="3918" w:h="376" w:hRule="exact" w:wrap="none" w:vAnchor="page" w:hAnchor="margin" w:x="6803" w:y="11663"/>
        <w:rPr>
          <w:rStyle w:val="C3"/>
          <w:rtl w:val="0"/>
        </w:rPr>
      </w:pPr>
    </w:p>
    <w:p>
      <w:pPr>
        <w:pStyle w:val="P27"/>
        <w:framePr w:w="3836" w:h="249" w:hRule="exact" w:wrap="none" w:vAnchor="page" w:hAnchor="margin" w:x="6859" w:y="11734"/>
        <w:rPr>
          <w:rStyle w:val="C20"/>
          <w:rtl w:val="0"/>
        </w:rPr>
      </w:pPr>
      <w:r>
        <w:rPr>
          <w:rStyle w:val="C20"/>
          <w:rtl w:val="0"/>
        </w:rPr>
        <w:t>Způsoby ověření</w:t>
      </w:r>
    </w:p>
    <w:p>
      <w:pPr>
        <w:pStyle w:val="P12"/>
        <w:framePr w:w="6710" w:h="376" w:hRule="exact" w:wrap="none" w:vAnchor="page" w:hAnchor="margin" w:x="45" w:y="12039"/>
        <w:rPr>
          <w:rStyle w:val="C3"/>
          <w:rtl w:val="0"/>
        </w:rPr>
      </w:pPr>
    </w:p>
    <w:p>
      <w:pPr>
        <w:pStyle w:val="P13"/>
        <w:framePr w:w="6658" w:h="249" w:hRule="exact" w:wrap="none" w:vAnchor="page" w:hAnchor="margin" w:x="71" w:y="12095"/>
        <w:rPr>
          <w:rStyle w:val="C11"/>
          <w:rtl w:val="0"/>
        </w:rPr>
      </w:pPr>
      <w:r>
        <w:rPr>
          <w:rStyle w:val="C11"/>
          <w:rtl w:val="0"/>
        </w:rPr>
        <w:t>a) Uložit vsázku do výhně nebo do plynové komorové pece</w:t>
      </w:r>
    </w:p>
    <w:p>
      <w:pPr>
        <w:pStyle w:val="P28"/>
        <w:framePr w:w="3921" w:h="376" w:hRule="exact" w:wrap="none" w:vAnchor="page" w:hAnchor="margin" w:x="6800" w:y="12039"/>
        <w:rPr>
          <w:rStyle w:val="C3"/>
          <w:rtl w:val="0"/>
        </w:rPr>
      </w:pPr>
    </w:p>
    <w:p>
      <w:pPr>
        <w:pStyle w:val="P29"/>
        <w:framePr w:w="3839" w:h="249" w:hRule="exact" w:wrap="none" w:vAnchor="page" w:hAnchor="margin" w:x="6856" w:y="12095"/>
        <w:rPr>
          <w:rStyle w:val="C21"/>
          <w:rtl w:val="0"/>
        </w:rPr>
      </w:pPr>
      <w:r>
        <w:rPr>
          <w:rStyle w:val="C21"/>
          <w:rtl w:val="0"/>
        </w:rPr>
        <w:t>Praktické předvedení</w:t>
      </w:r>
    </w:p>
    <w:p>
      <w:pPr>
        <w:pStyle w:val="P16"/>
        <w:framePr w:w="6710" w:h="376" w:hRule="exact" w:wrap="none" w:vAnchor="page" w:hAnchor="margin" w:x="45" w:y="12416"/>
        <w:rPr>
          <w:rStyle w:val="C3"/>
          <w:rtl w:val="0"/>
        </w:rPr>
      </w:pPr>
    </w:p>
    <w:p>
      <w:pPr>
        <w:pStyle w:val="P17"/>
        <w:framePr w:w="6658" w:h="249" w:hRule="exact" w:wrap="none" w:vAnchor="page" w:hAnchor="margin" w:x="71" w:y="12472"/>
        <w:rPr>
          <w:rStyle w:val="C13"/>
          <w:rtl w:val="0"/>
        </w:rPr>
      </w:pPr>
      <w:r>
        <w:rPr>
          <w:rStyle w:val="C13"/>
          <w:rtl w:val="0"/>
        </w:rPr>
        <w:t>b) Provést kalení s popouštěním vnitřním teplem</w:t>
      </w:r>
    </w:p>
    <w:p>
      <w:pPr>
        <w:pStyle w:val="P30"/>
        <w:framePr w:w="3921" w:h="376" w:hRule="exact" w:wrap="none" w:vAnchor="page" w:hAnchor="margin" w:x="6800" w:y="12416"/>
        <w:rPr>
          <w:rStyle w:val="C3"/>
          <w:rtl w:val="0"/>
        </w:rPr>
      </w:pPr>
    </w:p>
    <w:p>
      <w:pPr>
        <w:pStyle w:val="P31"/>
        <w:framePr w:w="3839" w:h="249" w:hRule="exact" w:wrap="none" w:vAnchor="page" w:hAnchor="margin" w:x="6856" w:y="12472"/>
        <w:rPr>
          <w:rStyle w:val="C22"/>
          <w:rtl w:val="0"/>
        </w:rPr>
      </w:pPr>
      <w:r>
        <w:rPr>
          <w:rStyle w:val="C22"/>
          <w:rtl w:val="0"/>
        </w:rPr>
        <w:t>Praktické předvedení</w:t>
      </w:r>
    </w:p>
    <w:p>
      <w:pPr>
        <w:pStyle w:val="P12"/>
        <w:framePr w:w="6710" w:h="376" w:hRule="exact" w:wrap="none" w:vAnchor="page" w:hAnchor="margin" w:x="45" w:y="12792"/>
        <w:rPr>
          <w:rStyle w:val="C3"/>
          <w:rtl w:val="0"/>
        </w:rPr>
      </w:pPr>
    </w:p>
    <w:p>
      <w:pPr>
        <w:pStyle w:val="P13"/>
        <w:framePr w:w="6658" w:h="249" w:hRule="exact" w:wrap="none" w:vAnchor="page" w:hAnchor="margin" w:x="71" w:y="12848"/>
        <w:rPr>
          <w:rStyle w:val="C11"/>
          <w:rtl w:val="0"/>
        </w:rPr>
      </w:pPr>
      <w:r>
        <w:rPr>
          <w:rStyle w:val="C11"/>
          <w:rtl w:val="0"/>
        </w:rPr>
        <w:t>c) Provést kalení s následným popouštěním v peci</w:t>
      </w:r>
    </w:p>
    <w:p>
      <w:pPr>
        <w:pStyle w:val="P28"/>
        <w:framePr w:w="3921" w:h="376" w:hRule="exact" w:wrap="none" w:vAnchor="page" w:hAnchor="margin" w:x="6800" w:y="12792"/>
        <w:rPr>
          <w:rStyle w:val="C3"/>
          <w:rtl w:val="0"/>
        </w:rPr>
      </w:pPr>
    </w:p>
    <w:p>
      <w:pPr>
        <w:pStyle w:val="P29"/>
        <w:framePr w:w="3839" w:h="249" w:hRule="exact" w:wrap="none" w:vAnchor="page" w:hAnchor="margin" w:x="6856" w:y="12848"/>
        <w:rPr>
          <w:rStyle w:val="C21"/>
          <w:rtl w:val="0"/>
        </w:rPr>
      </w:pPr>
      <w:r>
        <w:rPr>
          <w:rStyle w:val="C21"/>
          <w:rtl w:val="0"/>
        </w:rPr>
        <w:t>Praktické předvedení</w:t>
      </w:r>
    </w:p>
    <w:p>
      <w:pPr>
        <w:pStyle w:val="P16"/>
        <w:framePr w:w="6710" w:h="376" w:hRule="exact" w:wrap="none" w:vAnchor="page" w:hAnchor="margin" w:x="45" w:y="13168"/>
        <w:rPr>
          <w:rStyle w:val="C3"/>
          <w:rtl w:val="0"/>
        </w:rPr>
      </w:pPr>
    </w:p>
    <w:p>
      <w:pPr>
        <w:pStyle w:val="P17"/>
        <w:framePr w:w="6658" w:h="249" w:hRule="exact" w:wrap="none" w:vAnchor="page" w:hAnchor="margin" w:x="71" w:y="13224"/>
        <w:rPr>
          <w:rStyle w:val="C13"/>
          <w:rtl w:val="0"/>
        </w:rPr>
      </w:pPr>
      <w:r>
        <w:rPr>
          <w:rStyle w:val="C13"/>
          <w:rtl w:val="0"/>
        </w:rPr>
        <w:t>d) Vyjmenovat druhy tepelného zpracování a jejich účel</w:t>
      </w:r>
    </w:p>
    <w:p>
      <w:pPr>
        <w:pStyle w:val="P30"/>
        <w:framePr w:w="3921" w:h="376" w:hRule="exact" w:wrap="none" w:vAnchor="page" w:hAnchor="margin" w:x="6800" w:y="13168"/>
        <w:rPr>
          <w:rStyle w:val="C3"/>
          <w:rtl w:val="0"/>
        </w:rPr>
      </w:pPr>
    </w:p>
    <w:p>
      <w:pPr>
        <w:pStyle w:val="P31"/>
        <w:framePr w:w="3839" w:h="249" w:hRule="exact" w:wrap="none" w:vAnchor="page" w:hAnchor="margin" w:x="6856" w:y="13224"/>
        <w:rPr>
          <w:rStyle w:val="C22"/>
          <w:rtl w:val="0"/>
        </w:rPr>
      </w:pPr>
      <w:r>
        <w:rPr>
          <w:rStyle w:val="C22"/>
          <w:rtl w:val="0"/>
        </w:rPr>
        <w:t>Ústní ověření</w:t>
      </w:r>
    </w:p>
    <w:p>
      <w:pPr>
        <w:pStyle w:val="P32"/>
        <w:framePr w:w="10710" w:h="248" w:hRule="exact" w:wrap="none" w:vAnchor="page" w:hAnchor="margin" w:x="28" w:y="1365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Kovář ruční, 17.4.2026 4:30:44</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Dodržování bezpečnosti a ochrany zdraví při práci v kovárně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osobní ochranné pomůcky pracovníka (OOPP), nutné pro práci kováře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Vysvětlit, co je to integrovaný záchranný systém</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Vysvětlit poskytování první pomoci v prostorech kovárny</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Vyjmenovat bezpečnostní pravidla při pohybu pracovníků na pracovišti kovárny</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Ústní ověření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Vyjmenovat zásady bezpečnosti při obsluze odporové elektrické pece</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Ústní ověření</w:t>
      </w:r>
    </w:p>
    <w:p>
      <w:pPr>
        <w:pStyle w:val="P16"/>
        <w:framePr w:w="6710" w:h="376" w:hRule="exact" w:wrap="none" w:vAnchor="page" w:hAnchor="margin" w:x="45" w:y="5312"/>
        <w:rPr>
          <w:rStyle w:val="C3"/>
          <w:rtl w:val="0"/>
        </w:rPr>
      </w:pPr>
    </w:p>
    <w:p>
      <w:pPr>
        <w:pStyle w:val="P17"/>
        <w:framePr w:w="6658" w:h="249" w:hRule="exact" w:wrap="none" w:vAnchor="page" w:hAnchor="margin" w:x="71" w:y="5368"/>
        <w:rPr>
          <w:rStyle w:val="C13"/>
          <w:rtl w:val="0"/>
        </w:rPr>
      </w:pPr>
      <w:r>
        <w:rPr>
          <w:rStyle w:val="C13"/>
          <w:rtl w:val="0"/>
        </w:rPr>
        <w:t>f) Vyjmenovat zásady bezpečnosti při obsluze plynem vytápěné pece</w:t>
      </w:r>
    </w:p>
    <w:p>
      <w:pPr>
        <w:pStyle w:val="P30"/>
        <w:framePr w:w="3921" w:h="376" w:hRule="exact" w:wrap="none" w:vAnchor="page" w:hAnchor="margin" w:x="6800" w:y="5312"/>
        <w:rPr>
          <w:rStyle w:val="C3"/>
          <w:rtl w:val="0"/>
        </w:rPr>
      </w:pPr>
    </w:p>
    <w:p>
      <w:pPr>
        <w:pStyle w:val="P31"/>
        <w:framePr w:w="3839" w:h="249" w:hRule="exact" w:wrap="none" w:vAnchor="page" w:hAnchor="margin" w:x="6856" w:y="5368"/>
        <w:rPr>
          <w:rStyle w:val="C22"/>
          <w:rtl w:val="0"/>
        </w:rPr>
      </w:pPr>
      <w:r>
        <w:rPr>
          <w:rStyle w:val="C22"/>
          <w:rtl w:val="0"/>
        </w:rPr>
        <w:t>Ústní ověření</w:t>
      </w:r>
    </w:p>
    <w:p>
      <w:pPr>
        <w:pStyle w:val="P32"/>
        <w:framePr w:w="10710" w:h="248" w:hRule="exact" w:wrap="none" w:vAnchor="page" w:hAnchor="margin" w:x="28" w:y="580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Kovář ruční, 17.4.2026 4:30:44</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58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9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9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29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https://www.nsp.cz/jednotka-prace/kovar-rucni#zdravotni-zpusobilost).</w:t>
      </w:r>
    </w:p>
    <w:p>
      <w:pPr>
        <w:keepNext w:val="0"/>
        <w:keepLines w:val="0"/>
        <w:framePr w:w="10766" w:h="29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sdělí a spolu s pozvánkou zašle uchazeči, jaké činnosti budou ověřovány, jaké aspekty budou sledovány při výkonu činností a při nakládání s materiálem.</w:t>
      </w:r>
    </w:p>
    <w:p>
      <w:pPr>
        <w:keepNext w:val="0"/>
        <w:keepLines w:val="0"/>
        <w:framePr w:w="10766" w:h="29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musí být přítomen u zkoušky po celou dobu zkoušení uchazečů.</w:t>
      </w:r>
    </w:p>
    <w:p>
      <w:pPr>
        <w:pStyle w:val="P33"/>
        <w:framePr w:w="10766" w:h="1837" w:hRule="exact" w:wrap="none" w:vAnchor="page" w:hAnchor="margin" w:x="0" w:y="5965"/>
        <w:rPr>
          <w:rStyle w:val="C3"/>
          <w:rtl w:val="0"/>
        </w:rPr>
      </w:pPr>
    </w:p>
    <w:p>
      <w:pPr>
        <w:pStyle w:val="P35"/>
        <w:framePr w:w="10710" w:h="340" w:hRule="exact" w:wrap="none" w:vAnchor="page" w:hAnchor="margin" w:x="28" w:y="5965"/>
        <w:rPr>
          <w:rStyle w:val="C25"/>
          <w:rtl w:val="0"/>
        </w:rPr>
      </w:pPr>
      <w:r>
        <w:rPr>
          <w:rStyle w:val="C25"/>
          <w:rtl w:val="0"/>
        </w:rPr>
        <w:t>Výsledné hodnocení</w:t>
      </w:r>
    </w:p>
    <w:p>
      <w:pPr>
        <w:keepNext w:val="0"/>
        <w:keepLines w:val="0"/>
        <w:framePr w:w="10766" w:h="1497" w:hRule="exact" w:wrap="none" w:vAnchor="page" w:hAnchor="margin" w:x="0" w:y="6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8029"/>
        <w:rPr>
          <w:rStyle w:val="C3"/>
          <w:rtl w:val="0"/>
        </w:rPr>
      </w:pPr>
    </w:p>
    <w:p>
      <w:pPr>
        <w:pStyle w:val="P35"/>
        <w:framePr w:w="10710" w:h="340" w:hRule="exact" w:wrap="none" w:vAnchor="page" w:hAnchor="margin" w:x="28" w:y="8029"/>
        <w:rPr>
          <w:rStyle w:val="C25"/>
          <w:rtl w:val="0"/>
        </w:rPr>
      </w:pPr>
      <w:r>
        <w:rPr>
          <w:rStyle w:val="C25"/>
          <w:rtl w:val="0"/>
        </w:rPr>
        <w:t>Počet zkoušejících</w:t>
      </w:r>
    </w:p>
    <w:p>
      <w:pPr>
        <w:keepNext w:val="0"/>
        <w:keepLines w:val="0"/>
        <w:framePr w:w="10766" w:h="1271" w:hRule="exact" w:wrap="none" w:vAnchor="page" w:hAnchor="margin" w:x="0" w:y="8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8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Kovář ruční, 17.4.2026 4:30:44</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43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88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kovář a alespoň 5 let odborné praxe ve funkci mistra (vedoucího) dílny, provozu nebo úseku zahrnujícího pracoviště se strojírenskou výrobou.</w:t>
      </w:r>
    </w:p>
    <w:p>
      <w:pPr>
        <w:keepNext w:val="0"/>
        <w:keepLines w:val="1"/>
        <w:framePr w:w="10766" w:h="688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kovář a střední vzdělání s maturitní zkouškou v oboru strojírenství a alespoň 5 let odborné praxe ve funkci učitele praktického vyučování v oboru tváření kovů.</w:t>
      </w:r>
    </w:p>
    <w:p>
      <w:pPr>
        <w:keepNext w:val="0"/>
        <w:keepLines w:val="1"/>
        <w:framePr w:w="10766" w:h="688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kovárenství a alespoň 5 let odborné praxe v řídicích pozicích v oblasti kovárenské výroby, nebo ve funkci učitele odborných předmětů v oblasti strojírenské metalurgie.</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88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88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33"/>
        <w:framePr w:w="10766" w:h="5816" w:hRule="exact" w:wrap="none" w:vAnchor="page" w:hAnchor="margin" w:x="0" w:y="9811"/>
        <w:rPr>
          <w:rStyle w:val="C3"/>
          <w:rtl w:val="0"/>
        </w:rPr>
      </w:pPr>
    </w:p>
    <w:p>
      <w:pPr>
        <w:pStyle w:val="P35"/>
        <w:framePr w:w="10710" w:h="340" w:hRule="exact" w:wrap="none" w:vAnchor="page" w:hAnchor="margin" w:x="28" w:y="9811"/>
        <w:rPr>
          <w:rStyle w:val="C25"/>
          <w:rtl w:val="0"/>
        </w:rPr>
      </w:pPr>
      <w:r>
        <w:rPr>
          <w:rStyle w:val="C25"/>
          <w:rtl w:val="0"/>
        </w:rPr>
        <w:t>Nezbytné materiální a technické předpoklady pro provedení zkoušky</w:t>
      </w:r>
    </w:p>
    <w:p>
      <w:pPr>
        <w:keepNext w:val="0"/>
        <w:keepLines w:val="0"/>
        <w:framePr w:w="10766" w:h="5476" w:hRule="exact" w:wrap="none" w:vAnchor="page" w:hAnchor="margin" w:x="0" w:y="101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materiálně-technické zázemí:</w:t>
      </w:r>
    </w:p>
    <w:p>
      <w:pPr>
        <w:keepNext w:val="0"/>
        <w:keepLines w:val="0"/>
        <w:framePr w:w="10766" w:h="5476" w:hRule="exact" w:wrap="none" w:vAnchor="page" w:hAnchor="margin" w:x="0" w:y="101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a přísun potřebné energie odpovídající bezpečnostním a hygienickým předpisům</w:t>
      </w:r>
    </w:p>
    <w:p>
      <w:pPr>
        <w:keepNext w:val="0"/>
        <w:keepLines w:val="0"/>
        <w:framePr w:w="10766" w:h="5476" w:hRule="exact" w:wrap="none" w:vAnchor="page" w:hAnchor="margin" w:x="0" w:y="101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Dílnu kovárny s potřebným vybavením - kovářská výheň nebo pec na ohřev materiálu, kovadlina, kovářský svěrák, pracovní stůl, kovářský buchar, soustruh, bruska,</w:t>
      </w:r>
    </w:p>
    <w:p>
      <w:pPr>
        <w:keepNext w:val="0"/>
        <w:keepLines w:val="0"/>
        <w:framePr w:w="10766" w:h="5476" w:hRule="exact" w:wrap="none" w:vAnchor="page" w:hAnchor="margin" w:x="0" w:y="101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kovářské a zámečnické ruční nářadí</w:t>
      </w:r>
    </w:p>
    <w:p>
      <w:pPr>
        <w:keepNext w:val="0"/>
        <w:keepLines w:val="0"/>
        <w:framePr w:w="10766" w:h="5476" w:hRule="exact" w:wrap="none" w:vAnchor="page" w:hAnchor="margin" w:x="0" w:y="101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Vhodné pracovní oblečení a osobní ochranné pracovní pomůcky pro práci v kovárně</w:t>
      </w:r>
    </w:p>
    <w:p>
      <w:pPr>
        <w:keepNext w:val="0"/>
        <w:keepLines w:val="0"/>
        <w:framePr w:w="10766" w:h="5476" w:hRule="exact" w:wrap="none" w:vAnchor="page" w:hAnchor="margin" w:x="0" w:y="101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Měřidla (tyčová měřítka, posuvná měřítka, úhloměry, úhelníky apod.)</w:t>
      </w:r>
    </w:p>
    <w:p>
      <w:pPr>
        <w:keepNext w:val="0"/>
        <w:keepLines w:val="0"/>
        <w:framePr w:w="10766" w:h="5476" w:hRule="exact" w:wrap="none" w:vAnchor="page" w:hAnchor="margin" w:x="0" w:y="101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Dílenské tabulky (Strojnické tabulky) a výběry norem pro kování, tepelné zpracování výkovků, servisní příručky a manuály údržby používaných strojů v kovárně</w:t>
      </w:r>
    </w:p>
    <w:p>
      <w:pPr>
        <w:keepNext w:val="0"/>
        <w:keepLines w:val="0"/>
        <w:framePr w:w="10766" w:h="5476" w:hRule="exact" w:wrap="none" w:vAnchor="page" w:hAnchor="margin" w:x="0" w:y="101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Polotovary (tyče různého profilu (kruhový, obdélníkový, čtvercový), profilové tyče různého průřezu (I, L, T)</w:t>
      </w:r>
    </w:p>
    <w:p>
      <w:pPr>
        <w:keepNext w:val="0"/>
        <w:keepLines w:val="0"/>
        <w:framePr w:w="10766" w:h="5476" w:hRule="exact" w:wrap="none" w:vAnchor="page" w:hAnchor="margin" w:x="0" w:y="101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Nástroje, nářadí, ruční mechanizované nářadí, stroje a zařízení usnadňující manipulaci při kování </w:t>
      </w:r>
    </w:p>
    <w:p>
      <w:pPr>
        <w:keepNext w:val="0"/>
        <w:keepLines w:val="0"/>
        <w:framePr w:w="10766" w:h="5476" w:hRule="exact" w:wrap="none" w:vAnchor="page" w:hAnchor="margin" w:x="0" w:y="101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Lázeň pro kalení</w:t>
      </w:r>
    </w:p>
    <w:p>
      <w:pPr>
        <w:keepNext w:val="0"/>
        <w:keepLines w:val="0"/>
        <w:framePr w:w="10766" w:h="5476" w:hRule="exact" w:wrap="none" w:vAnchor="page" w:hAnchor="margin" w:x="0" w:y="101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6" w:hRule="exact" w:wrap="none" w:vAnchor="page" w:hAnchor="margin" w:x="0" w:y="101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476" w:hRule="exact" w:wrap="none" w:vAnchor="page" w:hAnchor="margin" w:x="0" w:y="101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6" w:hRule="exact" w:wrap="none" w:vAnchor="page" w:hAnchor="margin" w:x="0" w:y="101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Kovář ruční, 17.4.2026 4:30:44</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8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120 minut. Do doby přípravy na zkoušku se nezapočítává doba na seznámení uchazeče s pracovištěm a s požadavky BOZP a PO.</w:t>
      </w:r>
    </w:p>
    <w:p>
      <w:pPr>
        <w:keepNext w:val="0"/>
        <w:keepLines w:val="0"/>
        <w:framePr w:w="10766" w:h="1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81" w:hRule="exact" w:wrap="none" w:vAnchor="page" w:hAnchor="margin" w:x="0" w:y="3762"/>
        <w:rPr>
          <w:rStyle w:val="C3"/>
          <w:rtl w:val="0"/>
        </w:rPr>
      </w:pPr>
    </w:p>
    <w:p>
      <w:pPr>
        <w:pStyle w:val="P35"/>
        <w:framePr w:w="10710" w:h="340" w:hRule="exact" w:wrap="none" w:vAnchor="page" w:hAnchor="margin" w:x="28" w:y="3762"/>
        <w:rPr>
          <w:rStyle w:val="C25"/>
          <w:rtl w:val="0"/>
        </w:rPr>
      </w:pPr>
      <w:r>
        <w:rPr>
          <w:rStyle w:val="C25"/>
          <w:rtl w:val="0"/>
        </w:rPr>
        <w:t>Doba pro vykonání zkoušky</w:t>
      </w:r>
    </w:p>
    <w:p>
      <w:pPr>
        <w:keepNext w:val="0"/>
        <w:keepLines w:val="0"/>
        <w:framePr w:w="10766" w:h="1041" w:hRule="exact" w:wrap="none" w:vAnchor="page" w:hAnchor="margin" w:x="0" w:y="41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w:t>
      </w:r>
    </w:p>
    <w:p>
      <w:pPr>
        <w:keepNext w:val="0"/>
        <w:keepLines w:val="0"/>
        <w:framePr w:w="10766" w:h="1041" w:hRule="exact" w:wrap="none" w:vAnchor="page" w:hAnchor="margin" w:x="0" w:y="41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Kovář ruční, 17.4.2026 4:30:44</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hutnictví, slévárenství a kovárenství,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kováren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Ostroj Opava,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SPŠ Frýdek – Místek</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Forcut, s. r. o. Ostrava</w:t>
      </w:r>
    </w:p>
    <w:p>
      <w:pPr>
        <w:pStyle w:val="P21"/>
        <w:framePr w:w="7654" w:h="331" w:hRule="exact" w:wrap="none" w:vAnchor="page" w:hAnchor="margin" w:x="28" w:y="15940"/>
        <w:rPr>
          <w:rStyle w:val="C16"/>
          <w:rtl w:val="0"/>
        </w:rPr>
      </w:pPr>
      <w:r>
        <w:rPr>
          <w:rStyle w:val="C16"/>
          <w:rtl w:val="0"/>
        </w:rPr>
        <w:t>Kovář ruční, 17.4.2026 4:30:44</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12EEC8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EE3A2C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