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BF7A70" Type="http://schemas.openxmlformats.org/officeDocument/2006/relationships/officeDocument" Target="/word/document.xml" /><Relationship Id="coreRFBF7A70" Type="http://schemas.openxmlformats.org/package/2006/relationships/metadata/core-properties" Target="/docProps/core.xml" /><Relationship Id="customRFBF7A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22.9.2026 23:13:38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Kovář (kód: 23-57-H/01)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30.10.2012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Kovář (kód: 21-99-H/01)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Kovář ruční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22.9.2026 23:13:38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