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4DAB9CD" Type="http://schemas.openxmlformats.org/officeDocument/2006/relationships/officeDocument" Target="/word/document.xml" /><Relationship Id="coreR24DAB9CD" Type="http://schemas.openxmlformats.org/package/2006/relationships/metadata/core-properties" Target="/docProps/core.xml" /><Relationship Id="customR24DAB9C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Sýrař/sýrařka (kód: 29-037-H)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Sýrař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sýrařských technologií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Obsluha strojů a zařízení pro zpracování mléka na výrobu sýrů a tvarohů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Odběr vzorků při zpracování mléka a jejich smyslové posuzování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Posuzování hodnot kvality surovin a parametrů výrobního procesu při výrobě sýrů a tvarohů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Měření základních chemicko-fyzikálních veličin při výrobě sýrů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Skladování polotovarů a přísad, zrání a skladování sýrů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Dodržování sanitačních postupů, provádění hygienicko-sanitační činnosti v sýrařském a tvarohářském procesu</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607" w:hRule="exact" w:wrap="none" w:vAnchor="page" w:hAnchor="margin" w:x="45" w:y="8253"/>
        <w:rPr>
          <w:rStyle w:val="C3"/>
          <w:rtl w:val="0"/>
        </w:rPr>
      </w:pPr>
    </w:p>
    <w:p>
      <w:pPr>
        <w:pStyle w:val="P17"/>
        <w:framePr w:w="9774" w:h="480" w:hRule="exact" w:wrap="none" w:vAnchor="page" w:hAnchor="margin" w:x="71" w:y="8309"/>
        <w:rPr>
          <w:rStyle w:val="C13"/>
          <w:rtl w:val="0"/>
        </w:rPr>
      </w:pPr>
      <w:r>
        <w:rPr>
          <w:rStyle w:val="C13"/>
          <w:rtl w:val="0"/>
        </w:rPr>
        <w:t>Dodržování bezpečnostních předpisů a zásad bezpečnosti potravin v mlékárenské výrobě; bezpečné používání čisticích prostředků a jiných chemikálií</w:t>
      </w:r>
    </w:p>
    <w:p>
      <w:pPr>
        <w:pStyle w:val="P18"/>
        <w:framePr w:w="805" w:h="607" w:hRule="exact" w:wrap="none" w:vAnchor="page" w:hAnchor="margin" w:x="9916" w:y="8253"/>
        <w:rPr>
          <w:rStyle w:val="C3"/>
          <w:rtl w:val="0"/>
        </w:rPr>
      </w:pPr>
    </w:p>
    <w:p>
      <w:pPr>
        <w:pStyle w:val="P19"/>
        <w:framePr w:w="723" w:h="480" w:hRule="exact" w:wrap="none" w:vAnchor="page" w:hAnchor="margin" w:x="9972" w:y="8309"/>
        <w:rPr>
          <w:rStyle w:val="C14"/>
          <w:rtl w:val="0"/>
        </w:rPr>
      </w:pPr>
      <w:r>
        <w:rPr>
          <w:rStyle w:val="C14"/>
          <w:rtl w:val="0"/>
        </w:rPr>
        <w:t>3</w:t>
      </w:r>
    </w:p>
    <w:p>
      <w:pPr>
        <w:pStyle w:val="P7"/>
        <w:framePr w:w="8788" w:h="340" w:hRule="exact" w:wrap="none" w:vAnchor="page" w:hAnchor="margin" w:x="28" w:y="9087"/>
        <w:rPr>
          <w:rStyle w:val="C8"/>
          <w:rtl w:val="0"/>
        </w:rPr>
      </w:pPr>
      <w:r>
        <w:rPr>
          <w:rStyle w:val="C8"/>
          <w:rtl w:val="0"/>
        </w:rPr>
        <w:t>Platnost standardu</w:t>
      </w:r>
    </w:p>
    <w:p>
      <w:pPr>
        <w:pStyle w:val="P20"/>
        <w:framePr w:w="2928" w:h="248" w:hRule="exact" w:wrap="none" w:vAnchor="page" w:hAnchor="margin" w:x="28" w:y="9427"/>
        <w:rPr>
          <w:rStyle w:val="C15"/>
          <w:rtl w:val="0"/>
        </w:rPr>
      </w:pPr>
      <w:r>
        <w:rPr>
          <w:rStyle w:val="C15"/>
          <w:rtl w:val="0"/>
        </w:rPr>
        <w:t>Standard je platný od: 30.08.2023</w:t>
      </w:r>
    </w:p>
    <w:p>
      <w:pPr>
        <w:pStyle w:val="P21"/>
        <w:framePr w:w="7654" w:h="331" w:hRule="exact" w:wrap="none" w:vAnchor="page" w:hAnchor="margin" w:x="28" w:y="15940"/>
        <w:rPr>
          <w:rStyle w:val="C16"/>
          <w:rtl w:val="0"/>
        </w:rPr>
      </w:pPr>
      <w:r>
        <w:rPr>
          <w:rStyle w:val="C16"/>
          <w:rtl w:val="0"/>
        </w:rPr>
        <w:t>Sýrař/sýrařka, 20.10.2026 6:40:18</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sýrařských technologií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Vysvětlit technologický postup výroby tvarohu nebo určeného druhu sýra</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Dodržovat technologický postup během výroby daného výrobku</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v reálném provozu</w:t>
      </w:r>
    </w:p>
    <w:p>
      <w:pPr>
        <w:pStyle w:val="P32"/>
        <w:framePr w:w="10710" w:h="248" w:hRule="exact" w:wrap="none" w:vAnchor="page" w:hAnchor="margin" w:x="28" w:y="4393"/>
        <w:rPr>
          <w:rStyle w:val="C23"/>
          <w:rtl w:val="0"/>
        </w:rPr>
      </w:pPr>
      <w:r>
        <w:rPr>
          <w:rStyle w:val="C23"/>
          <w:rtl w:val="0"/>
        </w:rPr>
        <w:t>Je třeba splnit obě kritéria.</w:t>
      </w:r>
    </w:p>
    <w:p>
      <w:pPr>
        <w:pStyle w:val="P23"/>
        <w:framePr w:w="10710" w:h="340" w:hRule="exact" w:wrap="none" w:vAnchor="page" w:hAnchor="margin" w:x="28" w:y="4829"/>
        <w:rPr>
          <w:rStyle w:val="C18"/>
          <w:rtl w:val="0"/>
        </w:rPr>
      </w:pPr>
      <w:r>
        <w:rPr>
          <w:rStyle w:val="C18"/>
          <w:rtl w:val="0"/>
        </w:rPr>
        <w:t>Obsluha strojů a zařízení pro zpracování mléka na výrobu sýrů a tvarohů</w:t>
      </w:r>
    </w:p>
    <w:p>
      <w:pPr>
        <w:pStyle w:val="P24"/>
        <w:framePr w:w="6713" w:h="376" w:hRule="exact" w:wrap="none" w:vAnchor="page" w:hAnchor="margin" w:x="45" w:y="5268"/>
        <w:rPr>
          <w:rStyle w:val="C3"/>
          <w:rtl w:val="0"/>
        </w:rPr>
      </w:pPr>
    </w:p>
    <w:p>
      <w:pPr>
        <w:pStyle w:val="P25"/>
        <w:framePr w:w="6661" w:h="249" w:hRule="exact" w:wrap="none" w:vAnchor="page" w:hAnchor="margin" w:x="71" w:y="5339"/>
        <w:rPr>
          <w:rStyle w:val="C19"/>
          <w:rtl w:val="0"/>
        </w:rPr>
      </w:pPr>
      <w:r>
        <w:rPr>
          <w:rStyle w:val="C19"/>
          <w:rtl w:val="0"/>
        </w:rPr>
        <w:t>Kritéria hodnocení</w:t>
      </w:r>
    </w:p>
    <w:p>
      <w:pPr>
        <w:pStyle w:val="P26"/>
        <w:framePr w:w="3918" w:h="376" w:hRule="exact" w:wrap="none" w:vAnchor="page" w:hAnchor="margin" w:x="6803" w:y="5268"/>
        <w:rPr>
          <w:rStyle w:val="C3"/>
          <w:rtl w:val="0"/>
        </w:rPr>
      </w:pPr>
    </w:p>
    <w:p>
      <w:pPr>
        <w:pStyle w:val="P27"/>
        <w:framePr w:w="3836" w:h="249" w:hRule="exact" w:wrap="none" w:vAnchor="page" w:hAnchor="margin" w:x="6859" w:y="5339"/>
        <w:rPr>
          <w:rStyle w:val="C20"/>
          <w:rtl w:val="0"/>
        </w:rPr>
      </w:pPr>
      <w:r>
        <w:rPr>
          <w:rStyle w:val="C20"/>
          <w:rtl w:val="0"/>
        </w:rPr>
        <w:t>Způsoby ověření</w:t>
      </w:r>
    </w:p>
    <w:p>
      <w:pPr>
        <w:pStyle w:val="P12"/>
        <w:framePr w:w="6710" w:h="607" w:hRule="exact" w:wrap="none" w:vAnchor="page" w:hAnchor="margin" w:x="45" w:y="5644"/>
        <w:rPr>
          <w:rStyle w:val="C3"/>
          <w:rtl w:val="0"/>
        </w:rPr>
      </w:pPr>
    </w:p>
    <w:p>
      <w:pPr>
        <w:pStyle w:val="P13"/>
        <w:framePr w:w="6658" w:h="480" w:hRule="exact" w:wrap="none" w:vAnchor="page" w:hAnchor="margin" w:x="71" w:y="5700"/>
        <w:rPr>
          <w:rStyle w:val="C11"/>
          <w:rtl w:val="0"/>
        </w:rPr>
      </w:pPr>
      <w:r>
        <w:rPr>
          <w:rStyle w:val="C11"/>
          <w:rtl w:val="0"/>
        </w:rPr>
        <w:t>a) Připravit směs mléka na kotli, předvést přídavek bakteriálních kultur, přídatných látek a zasýření mléka</w:t>
      </w:r>
    </w:p>
    <w:p>
      <w:pPr>
        <w:pStyle w:val="P28"/>
        <w:framePr w:w="3921" w:h="607" w:hRule="exact" w:wrap="none" w:vAnchor="page" w:hAnchor="margin" w:x="6800" w:y="5644"/>
        <w:rPr>
          <w:rStyle w:val="C3"/>
          <w:rtl w:val="0"/>
        </w:rPr>
      </w:pPr>
    </w:p>
    <w:p>
      <w:pPr>
        <w:pStyle w:val="P29"/>
        <w:framePr w:w="3839" w:h="480" w:hRule="exact" w:wrap="none" w:vAnchor="page" w:hAnchor="margin" w:x="6856" w:y="5700"/>
        <w:rPr>
          <w:rStyle w:val="C21"/>
          <w:rtl w:val="0"/>
        </w:rPr>
      </w:pPr>
      <w:r>
        <w:rPr>
          <w:rStyle w:val="C21"/>
          <w:rtl w:val="0"/>
        </w:rPr>
        <w:t>Praktické předvedení a ústní vysvětlení</w:t>
      </w:r>
    </w:p>
    <w:p>
      <w:pPr>
        <w:pStyle w:val="P16"/>
        <w:framePr w:w="6710" w:h="831" w:hRule="exact" w:wrap="none" w:vAnchor="page" w:hAnchor="margin" w:x="45" w:y="6251"/>
        <w:rPr>
          <w:rStyle w:val="C3"/>
          <w:rtl w:val="0"/>
        </w:rPr>
      </w:pPr>
    </w:p>
    <w:p>
      <w:pPr>
        <w:pStyle w:val="P17"/>
        <w:framePr w:w="6658" w:h="704" w:hRule="exact" w:wrap="none" w:vAnchor="page" w:hAnchor="margin" w:x="71" w:y="6307"/>
        <w:rPr>
          <w:rStyle w:val="C13"/>
          <w:rtl w:val="0"/>
        </w:rPr>
      </w:pPr>
      <w:r>
        <w:rPr>
          <w:rStyle w:val="C13"/>
          <w:rtl w:val="0"/>
        </w:rPr>
        <w:t>b) Popsat výrobní linku pro výrobu daného sýru nebo tvarohu (např.: tvarohářská vana, výrobník sýřeniny, lisovací zařízení apod.) a předvést její obsluhu</w:t>
      </w:r>
    </w:p>
    <w:p>
      <w:pPr>
        <w:pStyle w:val="P30"/>
        <w:framePr w:w="3921" w:h="831" w:hRule="exact" w:wrap="none" w:vAnchor="page" w:hAnchor="margin" w:x="6800" w:y="6251"/>
        <w:rPr>
          <w:rStyle w:val="C3"/>
          <w:rtl w:val="0"/>
        </w:rPr>
      </w:pPr>
    </w:p>
    <w:p>
      <w:pPr>
        <w:pStyle w:val="P31"/>
        <w:framePr w:w="3839" w:h="704" w:hRule="exact" w:wrap="none" w:vAnchor="page" w:hAnchor="margin" w:x="6856" w:y="6307"/>
        <w:rPr>
          <w:rStyle w:val="C22"/>
          <w:rtl w:val="0"/>
        </w:rPr>
      </w:pPr>
      <w:r>
        <w:rPr>
          <w:rStyle w:val="C22"/>
          <w:rtl w:val="0"/>
        </w:rPr>
        <w:t>Praktické předvedení a ústní ověření</w:t>
      </w:r>
    </w:p>
    <w:p>
      <w:pPr>
        <w:pStyle w:val="P12"/>
        <w:framePr w:w="6710" w:h="607" w:hRule="exact" w:wrap="none" w:vAnchor="page" w:hAnchor="margin" w:x="45" w:y="7082"/>
        <w:rPr>
          <w:rStyle w:val="C3"/>
          <w:rtl w:val="0"/>
        </w:rPr>
      </w:pPr>
    </w:p>
    <w:p>
      <w:pPr>
        <w:pStyle w:val="P13"/>
        <w:framePr w:w="6658" w:h="480" w:hRule="exact" w:wrap="none" w:vAnchor="page" w:hAnchor="margin" w:x="71" w:y="7138"/>
        <w:rPr>
          <w:rStyle w:val="C11"/>
          <w:rtl w:val="0"/>
        </w:rPr>
      </w:pPr>
      <w:r>
        <w:rPr>
          <w:rStyle w:val="C11"/>
          <w:rtl w:val="0"/>
        </w:rPr>
        <w:t>c) Předvést ovládaní klapek nebo propojovacích kolen nebo rozvodné desky a nastavit požadovaný tok média</w:t>
      </w:r>
    </w:p>
    <w:p>
      <w:pPr>
        <w:pStyle w:val="P28"/>
        <w:framePr w:w="3921" w:h="607" w:hRule="exact" w:wrap="none" w:vAnchor="page" w:hAnchor="margin" w:x="6800" w:y="7082"/>
        <w:rPr>
          <w:rStyle w:val="C3"/>
          <w:rtl w:val="0"/>
        </w:rPr>
      </w:pPr>
    </w:p>
    <w:p>
      <w:pPr>
        <w:pStyle w:val="P29"/>
        <w:framePr w:w="3839" w:h="480" w:hRule="exact" w:wrap="none" w:vAnchor="page" w:hAnchor="margin" w:x="6856" w:y="7138"/>
        <w:rPr>
          <w:rStyle w:val="C21"/>
          <w:rtl w:val="0"/>
        </w:rPr>
      </w:pPr>
      <w:r>
        <w:rPr>
          <w:rStyle w:val="C21"/>
          <w:rtl w:val="0"/>
        </w:rPr>
        <w:t>Praktické předvedení</w:t>
      </w:r>
    </w:p>
    <w:p>
      <w:pPr>
        <w:pStyle w:val="P32"/>
        <w:framePr w:w="10710" w:h="248" w:hRule="exact" w:wrap="none" w:vAnchor="page" w:hAnchor="margin" w:x="28" w:y="7802"/>
        <w:rPr>
          <w:rStyle w:val="C23"/>
          <w:rtl w:val="0"/>
        </w:rPr>
      </w:pPr>
      <w:r>
        <w:rPr>
          <w:rStyle w:val="C23"/>
          <w:rtl w:val="0"/>
        </w:rPr>
        <w:t>Je třeba splnit všechna kritéria.</w:t>
      </w:r>
    </w:p>
    <w:p>
      <w:pPr>
        <w:pStyle w:val="P23"/>
        <w:framePr w:w="10710" w:h="340" w:hRule="exact" w:wrap="none" w:vAnchor="page" w:hAnchor="margin" w:x="28" w:y="8238"/>
        <w:rPr>
          <w:rStyle w:val="C18"/>
          <w:rtl w:val="0"/>
        </w:rPr>
      </w:pPr>
      <w:r>
        <w:rPr>
          <w:rStyle w:val="C18"/>
          <w:rtl w:val="0"/>
        </w:rPr>
        <w:t>Odběr vzorků při zpracování mléka a jejich smyslové posuzování</w:t>
      </w:r>
    </w:p>
    <w:p>
      <w:pPr>
        <w:pStyle w:val="P24"/>
        <w:framePr w:w="6713" w:h="376" w:hRule="exact" w:wrap="none" w:vAnchor="page" w:hAnchor="margin" w:x="45" w:y="8677"/>
        <w:rPr>
          <w:rStyle w:val="C3"/>
          <w:rtl w:val="0"/>
        </w:rPr>
      </w:pPr>
    </w:p>
    <w:p>
      <w:pPr>
        <w:pStyle w:val="P25"/>
        <w:framePr w:w="6661" w:h="249" w:hRule="exact" w:wrap="none" w:vAnchor="page" w:hAnchor="margin" w:x="71" w:y="8748"/>
        <w:rPr>
          <w:rStyle w:val="C19"/>
          <w:rtl w:val="0"/>
        </w:rPr>
      </w:pPr>
      <w:r>
        <w:rPr>
          <w:rStyle w:val="C19"/>
          <w:rtl w:val="0"/>
        </w:rPr>
        <w:t>Kritéria hodnocení</w:t>
      </w:r>
    </w:p>
    <w:p>
      <w:pPr>
        <w:pStyle w:val="P26"/>
        <w:framePr w:w="3918" w:h="376" w:hRule="exact" w:wrap="none" w:vAnchor="page" w:hAnchor="margin" w:x="6803" w:y="8677"/>
        <w:rPr>
          <w:rStyle w:val="C3"/>
          <w:rtl w:val="0"/>
        </w:rPr>
      </w:pPr>
    </w:p>
    <w:p>
      <w:pPr>
        <w:pStyle w:val="P27"/>
        <w:framePr w:w="3836" w:h="249" w:hRule="exact" w:wrap="none" w:vAnchor="page" w:hAnchor="margin" w:x="6859" w:y="8748"/>
        <w:rPr>
          <w:rStyle w:val="C20"/>
          <w:rtl w:val="0"/>
        </w:rPr>
      </w:pPr>
      <w:r>
        <w:rPr>
          <w:rStyle w:val="C20"/>
          <w:rtl w:val="0"/>
        </w:rPr>
        <w:t>Způsoby ověření</w:t>
      </w:r>
    </w:p>
    <w:p>
      <w:pPr>
        <w:pStyle w:val="P12"/>
        <w:framePr w:w="6710" w:h="607" w:hRule="exact" w:wrap="none" w:vAnchor="page" w:hAnchor="margin" w:x="45" w:y="9054"/>
        <w:rPr>
          <w:rStyle w:val="C3"/>
          <w:rtl w:val="0"/>
        </w:rPr>
      </w:pPr>
    </w:p>
    <w:p>
      <w:pPr>
        <w:pStyle w:val="P13"/>
        <w:framePr w:w="6658" w:h="480" w:hRule="exact" w:wrap="none" w:vAnchor="page" w:hAnchor="margin" w:x="71" w:y="9110"/>
        <w:rPr>
          <w:rStyle w:val="C11"/>
          <w:rtl w:val="0"/>
        </w:rPr>
      </w:pPr>
      <w:r>
        <w:rPr>
          <w:rStyle w:val="C11"/>
          <w:rtl w:val="0"/>
        </w:rPr>
        <w:t>a) Odebrat určený provozní vzorek suroviny, polotovaru nebo výrobku z výrobního zařízení</w:t>
      </w:r>
    </w:p>
    <w:p>
      <w:pPr>
        <w:pStyle w:val="P28"/>
        <w:framePr w:w="3921" w:h="607" w:hRule="exact" w:wrap="none" w:vAnchor="page" w:hAnchor="margin" w:x="6800" w:y="9054"/>
        <w:rPr>
          <w:rStyle w:val="C3"/>
          <w:rtl w:val="0"/>
        </w:rPr>
      </w:pPr>
    </w:p>
    <w:p>
      <w:pPr>
        <w:pStyle w:val="P29"/>
        <w:framePr w:w="3839" w:h="480" w:hRule="exact" w:wrap="none" w:vAnchor="page" w:hAnchor="margin" w:x="6856" w:y="9110"/>
        <w:rPr>
          <w:rStyle w:val="C21"/>
          <w:rtl w:val="0"/>
        </w:rPr>
      </w:pPr>
      <w:r>
        <w:rPr>
          <w:rStyle w:val="C21"/>
          <w:rtl w:val="0"/>
        </w:rPr>
        <w:t>Praktické předvedení</w:t>
      </w:r>
    </w:p>
    <w:p>
      <w:pPr>
        <w:pStyle w:val="P16"/>
        <w:framePr w:w="6710" w:h="607" w:hRule="exact" w:wrap="none" w:vAnchor="page" w:hAnchor="margin" w:x="45" w:y="9660"/>
        <w:rPr>
          <w:rStyle w:val="C3"/>
          <w:rtl w:val="0"/>
        </w:rPr>
      </w:pPr>
    </w:p>
    <w:p>
      <w:pPr>
        <w:pStyle w:val="P17"/>
        <w:framePr w:w="6658" w:h="480" w:hRule="exact" w:wrap="none" w:vAnchor="page" w:hAnchor="margin" w:x="71" w:y="9716"/>
        <w:rPr>
          <w:rStyle w:val="C13"/>
          <w:rtl w:val="0"/>
        </w:rPr>
      </w:pPr>
      <w:r>
        <w:rPr>
          <w:rStyle w:val="C13"/>
          <w:rtl w:val="0"/>
        </w:rPr>
        <w:t>b) Smyslově posoudit surovinu, vyráběný polotovar nebo hotový výrobek podle konkrétního kvalitativního znaku</w:t>
      </w:r>
    </w:p>
    <w:p>
      <w:pPr>
        <w:pStyle w:val="P30"/>
        <w:framePr w:w="3921" w:h="607" w:hRule="exact" w:wrap="none" w:vAnchor="page" w:hAnchor="margin" w:x="6800" w:y="9660"/>
        <w:rPr>
          <w:rStyle w:val="C3"/>
          <w:rtl w:val="0"/>
        </w:rPr>
      </w:pPr>
    </w:p>
    <w:p>
      <w:pPr>
        <w:pStyle w:val="P31"/>
        <w:framePr w:w="3839" w:h="480" w:hRule="exact" w:wrap="none" w:vAnchor="page" w:hAnchor="margin" w:x="6856" w:y="9716"/>
        <w:rPr>
          <w:rStyle w:val="C22"/>
          <w:rtl w:val="0"/>
        </w:rPr>
      </w:pPr>
      <w:r>
        <w:rPr>
          <w:rStyle w:val="C22"/>
          <w:rtl w:val="0"/>
        </w:rPr>
        <w:t>Praktické předvedení a ústní ověření</w:t>
      </w:r>
    </w:p>
    <w:p>
      <w:pPr>
        <w:pStyle w:val="P32"/>
        <w:framePr w:w="10710" w:h="248" w:hRule="exact" w:wrap="none" w:vAnchor="page" w:hAnchor="margin" w:x="28" w:y="10381"/>
        <w:rPr>
          <w:rStyle w:val="C23"/>
          <w:rtl w:val="0"/>
        </w:rPr>
      </w:pPr>
      <w:r>
        <w:rPr>
          <w:rStyle w:val="C23"/>
          <w:rtl w:val="0"/>
        </w:rPr>
        <w:t>Je třeba splnit obě kritéria.</w:t>
      </w:r>
    </w:p>
    <w:p>
      <w:pPr>
        <w:pStyle w:val="P23"/>
        <w:framePr w:w="10710" w:h="340" w:hRule="exact" w:wrap="none" w:vAnchor="page" w:hAnchor="margin" w:x="28" w:y="10816"/>
        <w:rPr>
          <w:rStyle w:val="C18"/>
          <w:rtl w:val="0"/>
        </w:rPr>
      </w:pPr>
      <w:r>
        <w:rPr>
          <w:rStyle w:val="C18"/>
          <w:rtl w:val="0"/>
        </w:rPr>
        <w:t>Posuzování hodnot kvality surovin a parametrů výrobního procesu při výrobě sýrů a tvarohů</w:t>
      </w:r>
    </w:p>
    <w:p>
      <w:pPr>
        <w:pStyle w:val="P24"/>
        <w:framePr w:w="6713" w:h="376" w:hRule="exact" w:wrap="none" w:vAnchor="page" w:hAnchor="margin" w:x="45" w:y="11256"/>
        <w:rPr>
          <w:rStyle w:val="C3"/>
          <w:rtl w:val="0"/>
        </w:rPr>
      </w:pPr>
    </w:p>
    <w:p>
      <w:pPr>
        <w:pStyle w:val="P25"/>
        <w:framePr w:w="6661" w:h="249" w:hRule="exact" w:wrap="none" w:vAnchor="page" w:hAnchor="margin" w:x="71" w:y="11327"/>
        <w:rPr>
          <w:rStyle w:val="C19"/>
          <w:rtl w:val="0"/>
        </w:rPr>
      </w:pPr>
      <w:r>
        <w:rPr>
          <w:rStyle w:val="C19"/>
          <w:rtl w:val="0"/>
        </w:rPr>
        <w:t>Kritéria hodnocení</w:t>
      </w:r>
    </w:p>
    <w:p>
      <w:pPr>
        <w:pStyle w:val="P26"/>
        <w:framePr w:w="3918" w:h="376" w:hRule="exact" w:wrap="none" w:vAnchor="page" w:hAnchor="margin" w:x="6803" w:y="11256"/>
        <w:rPr>
          <w:rStyle w:val="C3"/>
          <w:rtl w:val="0"/>
        </w:rPr>
      </w:pPr>
    </w:p>
    <w:p>
      <w:pPr>
        <w:pStyle w:val="P27"/>
        <w:framePr w:w="3836" w:h="249" w:hRule="exact" w:wrap="none" w:vAnchor="page" w:hAnchor="margin" w:x="6859" w:y="11327"/>
        <w:rPr>
          <w:rStyle w:val="C20"/>
          <w:rtl w:val="0"/>
        </w:rPr>
      </w:pPr>
      <w:r>
        <w:rPr>
          <w:rStyle w:val="C20"/>
          <w:rtl w:val="0"/>
        </w:rPr>
        <w:t>Způsoby ověření</w:t>
      </w:r>
    </w:p>
    <w:p>
      <w:pPr>
        <w:pStyle w:val="P12"/>
        <w:framePr w:w="6710" w:h="376" w:hRule="exact" w:wrap="none" w:vAnchor="page" w:hAnchor="margin" w:x="45" w:y="11632"/>
        <w:rPr>
          <w:rStyle w:val="C3"/>
          <w:rtl w:val="0"/>
        </w:rPr>
      </w:pPr>
    </w:p>
    <w:p>
      <w:pPr>
        <w:pStyle w:val="P13"/>
        <w:framePr w:w="6658" w:h="249" w:hRule="exact" w:wrap="none" w:vAnchor="page" w:hAnchor="margin" w:x="71" w:y="11688"/>
        <w:rPr>
          <w:rStyle w:val="C11"/>
          <w:rtl w:val="0"/>
        </w:rPr>
      </w:pPr>
      <w:r>
        <w:rPr>
          <w:rStyle w:val="C11"/>
          <w:rtl w:val="0"/>
        </w:rPr>
        <w:t>a) Zkontrolovat kritické body při výrobě sýrů a tvarohů</w:t>
      </w:r>
    </w:p>
    <w:p>
      <w:pPr>
        <w:pStyle w:val="P28"/>
        <w:framePr w:w="3921" w:h="376" w:hRule="exact" w:wrap="none" w:vAnchor="page" w:hAnchor="margin" w:x="6800" w:y="11632"/>
        <w:rPr>
          <w:rStyle w:val="C3"/>
          <w:rtl w:val="0"/>
        </w:rPr>
      </w:pPr>
    </w:p>
    <w:p>
      <w:pPr>
        <w:pStyle w:val="P29"/>
        <w:framePr w:w="3839" w:h="249" w:hRule="exact" w:wrap="none" w:vAnchor="page" w:hAnchor="margin" w:x="6856" w:y="11688"/>
        <w:rPr>
          <w:rStyle w:val="C21"/>
          <w:rtl w:val="0"/>
        </w:rPr>
      </w:pPr>
      <w:r>
        <w:rPr>
          <w:rStyle w:val="C21"/>
          <w:rtl w:val="0"/>
        </w:rPr>
        <w:t>Praktické předvedení a ústní ověření</w:t>
      </w:r>
    </w:p>
    <w:p>
      <w:pPr>
        <w:pStyle w:val="P16"/>
        <w:framePr w:w="6710" w:h="831" w:hRule="exact" w:wrap="none" w:vAnchor="page" w:hAnchor="margin" w:x="45" w:y="12008"/>
        <w:rPr>
          <w:rStyle w:val="C3"/>
          <w:rtl w:val="0"/>
        </w:rPr>
      </w:pPr>
    </w:p>
    <w:p>
      <w:pPr>
        <w:pStyle w:val="P17"/>
        <w:framePr w:w="6658" w:h="704" w:hRule="exact" w:wrap="none" w:vAnchor="page" w:hAnchor="margin" w:x="71" w:y="12064"/>
        <w:rPr>
          <w:rStyle w:val="C13"/>
          <w:rtl w:val="0"/>
        </w:rPr>
      </w:pPr>
      <w:r>
        <w:rPr>
          <w:rStyle w:val="C13"/>
          <w:rtl w:val="0"/>
        </w:rPr>
        <w:t>b) Odebrat a připravit vzorky polotovarů a hotových výrobků pro laboratorní rozbor jakosti, kontroly hmotnosti a vzhledu a v případě potřeby vyvodit nápravu a opatření ze zjištěných nedostatků</w:t>
      </w:r>
    </w:p>
    <w:p>
      <w:pPr>
        <w:pStyle w:val="P30"/>
        <w:framePr w:w="3921" w:h="831" w:hRule="exact" w:wrap="none" w:vAnchor="page" w:hAnchor="margin" w:x="6800" w:y="12008"/>
        <w:rPr>
          <w:rStyle w:val="C3"/>
          <w:rtl w:val="0"/>
        </w:rPr>
      </w:pPr>
    </w:p>
    <w:p>
      <w:pPr>
        <w:pStyle w:val="P31"/>
        <w:framePr w:w="3839" w:h="704" w:hRule="exact" w:wrap="none" w:vAnchor="page" w:hAnchor="margin" w:x="6856" w:y="12064"/>
        <w:rPr>
          <w:rStyle w:val="C22"/>
          <w:rtl w:val="0"/>
        </w:rPr>
      </w:pPr>
      <w:r>
        <w:rPr>
          <w:rStyle w:val="C22"/>
          <w:rtl w:val="0"/>
        </w:rPr>
        <w:t>Praktické předvedení a ústní ověření</w:t>
      </w:r>
    </w:p>
    <w:p>
      <w:pPr>
        <w:pStyle w:val="P12"/>
        <w:framePr w:w="6710" w:h="607" w:hRule="exact" w:wrap="none" w:vAnchor="page" w:hAnchor="margin" w:x="45" w:y="12839"/>
        <w:rPr>
          <w:rStyle w:val="C3"/>
          <w:rtl w:val="0"/>
        </w:rPr>
      </w:pPr>
    </w:p>
    <w:p>
      <w:pPr>
        <w:pStyle w:val="P13"/>
        <w:framePr w:w="6658" w:h="480" w:hRule="exact" w:wrap="none" w:vAnchor="page" w:hAnchor="margin" w:x="71" w:y="12895"/>
        <w:rPr>
          <w:rStyle w:val="C11"/>
          <w:rtl w:val="0"/>
        </w:rPr>
      </w:pPr>
      <w:r>
        <w:rPr>
          <w:rStyle w:val="C11"/>
          <w:rtl w:val="0"/>
        </w:rPr>
        <w:t>c) Odebrat vzorky k mikrobiologickým rozborům (např. mikrobitest, stěry apod.)</w:t>
      </w:r>
    </w:p>
    <w:p>
      <w:pPr>
        <w:pStyle w:val="P28"/>
        <w:framePr w:w="3921" w:h="607" w:hRule="exact" w:wrap="none" w:vAnchor="page" w:hAnchor="margin" w:x="6800" w:y="12839"/>
        <w:rPr>
          <w:rStyle w:val="C3"/>
          <w:rtl w:val="0"/>
        </w:rPr>
      </w:pPr>
    </w:p>
    <w:p>
      <w:pPr>
        <w:pStyle w:val="P29"/>
        <w:framePr w:w="3839" w:h="480" w:hRule="exact" w:wrap="none" w:vAnchor="page" w:hAnchor="margin" w:x="6856" w:y="12895"/>
        <w:rPr>
          <w:rStyle w:val="C21"/>
          <w:rtl w:val="0"/>
        </w:rPr>
      </w:pPr>
      <w:r>
        <w:rPr>
          <w:rStyle w:val="C21"/>
          <w:rtl w:val="0"/>
        </w:rPr>
        <w:t>Praktické předvedení</w:t>
      </w:r>
    </w:p>
    <w:p>
      <w:pPr>
        <w:pStyle w:val="P16"/>
        <w:framePr w:w="6710" w:h="376" w:hRule="exact" w:wrap="none" w:vAnchor="page" w:hAnchor="margin" w:x="45" w:y="13446"/>
        <w:rPr>
          <w:rStyle w:val="C3"/>
          <w:rtl w:val="0"/>
        </w:rPr>
      </w:pPr>
    </w:p>
    <w:p>
      <w:pPr>
        <w:pStyle w:val="P17"/>
        <w:framePr w:w="6658" w:h="249" w:hRule="exact" w:wrap="none" w:vAnchor="page" w:hAnchor="margin" w:x="71" w:y="13502"/>
        <w:rPr>
          <w:rStyle w:val="C13"/>
          <w:rtl w:val="0"/>
        </w:rPr>
      </w:pPr>
      <w:r>
        <w:rPr>
          <w:rStyle w:val="C13"/>
          <w:rtl w:val="0"/>
        </w:rPr>
        <w:t>d) Předvést vedení základní výrobní a laboratorní dokumentace</w:t>
      </w:r>
    </w:p>
    <w:p>
      <w:pPr>
        <w:pStyle w:val="P30"/>
        <w:framePr w:w="3921" w:h="376" w:hRule="exact" w:wrap="none" w:vAnchor="page" w:hAnchor="margin" w:x="6800" w:y="13446"/>
        <w:rPr>
          <w:rStyle w:val="C3"/>
          <w:rtl w:val="0"/>
        </w:rPr>
      </w:pPr>
    </w:p>
    <w:p>
      <w:pPr>
        <w:pStyle w:val="P31"/>
        <w:framePr w:w="3839" w:h="249" w:hRule="exact" w:wrap="none" w:vAnchor="page" w:hAnchor="margin" w:x="6856" w:y="13502"/>
        <w:rPr>
          <w:rStyle w:val="C22"/>
          <w:rtl w:val="0"/>
        </w:rPr>
      </w:pPr>
      <w:r>
        <w:rPr>
          <w:rStyle w:val="C22"/>
          <w:rtl w:val="0"/>
        </w:rPr>
        <w:t>Praktické předvedení</w:t>
      </w:r>
    </w:p>
    <w:p>
      <w:pPr>
        <w:pStyle w:val="P32"/>
        <w:framePr w:w="10710" w:h="248" w:hRule="exact" w:wrap="none" w:vAnchor="page" w:hAnchor="margin" w:x="28" w:y="1393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Sýrař/sýrařka, 20.10.2026 6:40:18</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Měření základních chemicko-fyzikálních veličin při výrobě sýrů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Předvést měření teploty, titrační (SH) a aktivní (pH) kyselosti</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vysvětlení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Zkontrolovat nastavení teploty a vzdušné vlhkosti při zrání sýrů</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vysvětlení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Zkontrolovat koncentraci solné lázně hustoměrem</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vysvětlení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Ověřit hmotnost vyráběného produktu (např. při balení porcovaných sýrů)</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w:t>
      </w:r>
    </w:p>
    <w:p>
      <w:pPr>
        <w:pStyle w:val="P32"/>
        <w:framePr w:w="10710" w:h="248" w:hRule="exact" w:wrap="none" w:vAnchor="page" w:hAnchor="margin" w:x="28" w:y="4588"/>
        <w:rPr>
          <w:rStyle w:val="C23"/>
          <w:rtl w:val="0"/>
        </w:rPr>
      </w:pPr>
      <w:r>
        <w:rPr>
          <w:rStyle w:val="C23"/>
          <w:rtl w:val="0"/>
        </w:rPr>
        <w:t>Je třeba splnit všechna kritéria.</w:t>
      </w:r>
    </w:p>
    <w:p>
      <w:pPr>
        <w:pStyle w:val="P23"/>
        <w:framePr w:w="10710" w:h="340" w:hRule="exact" w:wrap="none" w:vAnchor="page" w:hAnchor="margin" w:x="28" w:y="5024"/>
        <w:rPr>
          <w:rStyle w:val="C18"/>
          <w:rtl w:val="0"/>
        </w:rPr>
      </w:pPr>
      <w:r>
        <w:rPr>
          <w:rStyle w:val="C18"/>
          <w:rtl w:val="0"/>
        </w:rPr>
        <w:t>Skladování polotovarů a přísad, zrání a skladování sýrů</w:t>
      </w:r>
    </w:p>
    <w:p>
      <w:pPr>
        <w:pStyle w:val="P24"/>
        <w:framePr w:w="6713" w:h="376" w:hRule="exact" w:wrap="none" w:vAnchor="page" w:hAnchor="margin" w:x="45" w:y="5463"/>
        <w:rPr>
          <w:rStyle w:val="C3"/>
          <w:rtl w:val="0"/>
        </w:rPr>
      </w:pPr>
    </w:p>
    <w:p>
      <w:pPr>
        <w:pStyle w:val="P25"/>
        <w:framePr w:w="6661" w:h="249" w:hRule="exact" w:wrap="none" w:vAnchor="page" w:hAnchor="margin" w:x="71" w:y="5534"/>
        <w:rPr>
          <w:rStyle w:val="C19"/>
          <w:rtl w:val="0"/>
        </w:rPr>
      </w:pPr>
      <w:r>
        <w:rPr>
          <w:rStyle w:val="C19"/>
          <w:rtl w:val="0"/>
        </w:rPr>
        <w:t>Kritéria hodnocení</w:t>
      </w:r>
    </w:p>
    <w:p>
      <w:pPr>
        <w:pStyle w:val="P26"/>
        <w:framePr w:w="3918" w:h="376" w:hRule="exact" w:wrap="none" w:vAnchor="page" w:hAnchor="margin" w:x="6803" w:y="5463"/>
        <w:rPr>
          <w:rStyle w:val="C3"/>
          <w:rtl w:val="0"/>
        </w:rPr>
      </w:pPr>
    </w:p>
    <w:p>
      <w:pPr>
        <w:pStyle w:val="P27"/>
        <w:framePr w:w="3836" w:h="249" w:hRule="exact" w:wrap="none" w:vAnchor="page" w:hAnchor="margin" w:x="6859" w:y="5534"/>
        <w:rPr>
          <w:rStyle w:val="C20"/>
          <w:rtl w:val="0"/>
        </w:rPr>
      </w:pPr>
      <w:r>
        <w:rPr>
          <w:rStyle w:val="C20"/>
          <w:rtl w:val="0"/>
        </w:rPr>
        <w:t>Způsoby ověření</w:t>
      </w:r>
    </w:p>
    <w:p>
      <w:pPr>
        <w:pStyle w:val="P12"/>
        <w:framePr w:w="6710" w:h="376" w:hRule="exact" w:wrap="none" w:vAnchor="page" w:hAnchor="margin" w:x="45" w:y="5839"/>
        <w:rPr>
          <w:rStyle w:val="C3"/>
          <w:rtl w:val="0"/>
        </w:rPr>
      </w:pPr>
    </w:p>
    <w:p>
      <w:pPr>
        <w:pStyle w:val="P13"/>
        <w:framePr w:w="6658" w:h="249" w:hRule="exact" w:wrap="none" w:vAnchor="page" w:hAnchor="margin" w:x="71" w:y="5895"/>
        <w:rPr>
          <w:rStyle w:val="C11"/>
          <w:rtl w:val="0"/>
        </w:rPr>
      </w:pPr>
      <w:r>
        <w:rPr>
          <w:rStyle w:val="C11"/>
          <w:rtl w:val="0"/>
        </w:rPr>
        <w:t>a) Zajistit správné uchování polotovarů a technologických přísad</w:t>
      </w:r>
    </w:p>
    <w:p>
      <w:pPr>
        <w:pStyle w:val="P28"/>
        <w:framePr w:w="3921" w:h="376" w:hRule="exact" w:wrap="none" w:vAnchor="page" w:hAnchor="margin" w:x="6800" w:y="5839"/>
        <w:rPr>
          <w:rStyle w:val="C3"/>
          <w:rtl w:val="0"/>
        </w:rPr>
      </w:pPr>
    </w:p>
    <w:p>
      <w:pPr>
        <w:pStyle w:val="P29"/>
        <w:framePr w:w="3839" w:h="249" w:hRule="exact" w:wrap="none" w:vAnchor="page" w:hAnchor="margin" w:x="6856" w:y="5895"/>
        <w:rPr>
          <w:rStyle w:val="C21"/>
          <w:rtl w:val="0"/>
        </w:rPr>
      </w:pPr>
      <w:r>
        <w:rPr>
          <w:rStyle w:val="C21"/>
          <w:rtl w:val="0"/>
        </w:rPr>
        <w:t>Praktické předvedení a ústní vysvětlení</w:t>
      </w:r>
    </w:p>
    <w:p>
      <w:pPr>
        <w:pStyle w:val="P16"/>
        <w:framePr w:w="6710" w:h="607" w:hRule="exact" w:wrap="none" w:vAnchor="page" w:hAnchor="margin" w:x="45" w:y="6215"/>
        <w:rPr>
          <w:rStyle w:val="C3"/>
          <w:rtl w:val="0"/>
        </w:rPr>
      </w:pPr>
    </w:p>
    <w:p>
      <w:pPr>
        <w:pStyle w:val="P17"/>
        <w:framePr w:w="6658" w:h="480" w:hRule="exact" w:wrap="none" w:vAnchor="page" w:hAnchor="margin" w:x="71" w:y="6271"/>
        <w:rPr>
          <w:rStyle w:val="C13"/>
          <w:rtl w:val="0"/>
        </w:rPr>
      </w:pPr>
      <w:r>
        <w:rPr>
          <w:rStyle w:val="C13"/>
          <w:rtl w:val="0"/>
        </w:rPr>
        <w:t>b) Zajistit správné odvodnění tvarohoviny nebo správné uložení sýrů pro zrání z pohledu ochrany povrchů</w:t>
      </w:r>
    </w:p>
    <w:p>
      <w:pPr>
        <w:pStyle w:val="P30"/>
        <w:framePr w:w="3921" w:h="607" w:hRule="exact" w:wrap="none" w:vAnchor="page" w:hAnchor="margin" w:x="6800" w:y="6215"/>
        <w:rPr>
          <w:rStyle w:val="C3"/>
          <w:rtl w:val="0"/>
        </w:rPr>
      </w:pPr>
    </w:p>
    <w:p>
      <w:pPr>
        <w:pStyle w:val="P31"/>
        <w:framePr w:w="3839" w:h="480" w:hRule="exact" w:wrap="none" w:vAnchor="page" w:hAnchor="margin" w:x="6856" w:y="6271"/>
        <w:rPr>
          <w:rStyle w:val="C22"/>
          <w:rtl w:val="0"/>
        </w:rPr>
      </w:pPr>
      <w:r>
        <w:rPr>
          <w:rStyle w:val="C22"/>
          <w:rtl w:val="0"/>
        </w:rPr>
        <w:t>Praktické předvedení a ústní vysvětlení</w:t>
      </w:r>
    </w:p>
    <w:p>
      <w:pPr>
        <w:pStyle w:val="P12"/>
        <w:framePr w:w="6710" w:h="376" w:hRule="exact" w:wrap="none" w:vAnchor="page" w:hAnchor="margin" w:x="45" w:y="6822"/>
        <w:rPr>
          <w:rStyle w:val="C3"/>
          <w:rtl w:val="0"/>
        </w:rPr>
      </w:pPr>
    </w:p>
    <w:p>
      <w:pPr>
        <w:pStyle w:val="P13"/>
        <w:framePr w:w="6658" w:h="249" w:hRule="exact" w:wrap="none" w:vAnchor="page" w:hAnchor="margin" w:x="71" w:y="6878"/>
        <w:rPr>
          <w:rStyle w:val="C11"/>
          <w:rtl w:val="0"/>
        </w:rPr>
      </w:pPr>
      <w:r>
        <w:rPr>
          <w:rStyle w:val="C11"/>
          <w:rtl w:val="0"/>
        </w:rPr>
        <w:t>c) Zkontrolovat teplotní a vlhkostní parametry zrání sýrů</w:t>
      </w:r>
    </w:p>
    <w:p>
      <w:pPr>
        <w:pStyle w:val="P28"/>
        <w:framePr w:w="3921" w:h="376" w:hRule="exact" w:wrap="none" w:vAnchor="page" w:hAnchor="margin" w:x="6800" w:y="6822"/>
        <w:rPr>
          <w:rStyle w:val="C3"/>
          <w:rtl w:val="0"/>
        </w:rPr>
      </w:pPr>
    </w:p>
    <w:p>
      <w:pPr>
        <w:pStyle w:val="P29"/>
        <w:framePr w:w="3839" w:h="249" w:hRule="exact" w:wrap="none" w:vAnchor="page" w:hAnchor="margin" w:x="6856" w:y="6878"/>
        <w:rPr>
          <w:rStyle w:val="C21"/>
          <w:rtl w:val="0"/>
        </w:rPr>
      </w:pPr>
      <w:r>
        <w:rPr>
          <w:rStyle w:val="C21"/>
          <w:rtl w:val="0"/>
        </w:rPr>
        <w:t>Praktické předvedení</w:t>
      </w:r>
    </w:p>
    <w:p>
      <w:pPr>
        <w:pStyle w:val="P16"/>
        <w:framePr w:w="6710" w:h="607" w:hRule="exact" w:wrap="none" w:vAnchor="page" w:hAnchor="margin" w:x="45" w:y="7199"/>
        <w:rPr>
          <w:rStyle w:val="C3"/>
          <w:rtl w:val="0"/>
        </w:rPr>
      </w:pPr>
    </w:p>
    <w:p>
      <w:pPr>
        <w:pStyle w:val="P17"/>
        <w:framePr w:w="6658" w:h="480" w:hRule="exact" w:wrap="none" w:vAnchor="page" w:hAnchor="margin" w:x="71" w:y="7255"/>
        <w:rPr>
          <w:rStyle w:val="C13"/>
          <w:rtl w:val="0"/>
        </w:rPr>
      </w:pPr>
      <w:r>
        <w:rPr>
          <w:rStyle w:val="C13"/>
          <w:rtl w:val="0"/>
        </w:rPr>
        <w:t>d) Vysvětlit způsoby skladování sýrů a tvarohů, zkontrolovat předepsané teploty skladování</w:t>
      </w:r>
    </w:p>
    <w:p>
      <w:pPr>
        <w:pStyle w:val="P30"/>
        <w:framePr w:w="3921" w:h="607" w:hRule="exact" w:wrap="none" w:vAnchor="page" w:hAnchor="margin" w:x="6800" w:y="7199"/>
        <w:rPr>
          <w:rStyle w:val="C3"/>
          <w:rtl w:val="0"/>
        </w:rPr>
      </w:pPr>
    </w:p>
    <w:p>
      <w:pPr>
        <w:pStyle w:val="P31"/>
        <w:framePr w:w="3839" w:h="480" w:hRule="exact" w:wrap="none" w:vAnchor="page" w:hAnchor="margin" w:x="6856" w:y="7255"/>
        <w:rPr>
          <w:rStyle w:val="C22"/>
          <w:rtl w:val="0"/>
        </w:rPr>
      </w:pPr>
      <w:r>
        <w:rPr>
          <w:rStyle w:val="C22"/>
          <w:rtl w:val="0"/>
        </w:rPr>
        <w:t>Praktické předvedení a ústní vysvětlení</w:t>
      </w:r>
    </w:p>
    <w:p>
      <w:pPr>
        <w:pStyle w:val="P32"/>
        <w:framePr w:w="10710" w:h="248" w:hRule="exact" w:wrap="none" w:vAnchor="page" w:hAnchor="margin" w:x="28" w:y="7919"/>
        <w:rPr>
          <w:rStyle w:val="C23"/>
          <w:rtl w:val="0"/>
        </w:rPr>
      </w:pPr>
      <w:r>
        <w:rPr>
          <w:rStyle w:val="C23"/>
          <w:rtl w:val="0"/>
        </w:rPr>
        <w:t>Je třeba splnit všechna kritéria.</w:t>
      </w:r>
    </w:p>
    <w:p>
      <w:pPr>
        <w:pStyle w:val="P23"/>
        <w:framePr w:w="10710" w:h="547" w:hRule="exact" w:wrap="none" w:vAnchor="page" w:hAnchor="margin" w:x="28" w:y="8354"/>
        <w:rPr>
          <w:rStyle w:val="C18"/>
          <w:rtl w:val="0"/>
        </w:rPr>
      </w:pPr>
      <w:r>
        <w:rPr>
          <w:rStyle w:val="C18"/>
          <w:rtl w:val="0"/>
        </w:rPr>
        <w:t>Dodržování sanitačních postupů, provádění hygienicko-sanitační činnosti v sýrařském a tvarohářském procesu</w:t>
      </w:r>
    </w:p>
    <w:p>
      <w:pPr>
        <w:pStyle w:val="P24"/>
        <w:framePr w:w="6713" w:h="376" w:hRule="exact" w:wrap="none" w:vAnchor="page" w:hAnchor="margin" w:x="45" w:y="9001"/>
        <w:rPr>
          <w:rStyle w:val="C3"/>
          <w:rtl w:val="0"/>
        </w:rPr>
      </w:pPr>
    </w:p>
    <w:p>
      <w:pPr>
        <w:pStyle w:val="P25"/>
        <w:framePr w:w="6661" w:h="249" w:hRule="exact" w:wrap="none" w:vAnchor="page" w:hAnchor="margin" w:x="71" w:y="9072"/>
        <w:rPr>
          <w:rStyle w:val="C19"/>
          <w:rtl w:val="0"/>
        </w:rPr>
      </w:pPr>
      <w:r>
        <w:rPr>
          <w:rStyle w:val="C19"/>
          <w:rtl w:val="0"/>
        </w:rPr>
        <w:t>Kritéria hodnocení</w:t>
      </w:r>
    </w:p>
    <w:p>
      <w:pPr>
        <w:pStyle w:val="P26"/>
        <w:framePr w:w="3918" w:h="376" w:hRule="exact" w:wrap="none" w:vAnchor="page" w:hAnchor="margin" w:x="6803" w:y="9001"/>
        <w:rPr>
          <w:rStyle w:val="C3"/>
          <w:rtl w:val="0"/>
        </w:rPr>
      </w:pPr>
    </w:p>
    <w:p>
      <w:pPr>
        <w:pStyle w:val="P27"/>
        <w:framePr w:w="3836" w:h="249" w:hRule="exact" w:wrap="none" w:vAnchor="page" w:hAnchor="margin" w:x="6859" w:y="9072"/>
        <w:rPr>
          <w:rStyle w:val="C20"/>
          <w:rtl w:val="0"/>
        </w:rPr>
      </w:pPr>
      <w:r>
        <w:rPr>
          <w:rStyle w:val="C20"/>
          <w:rtl w:val="0"/>
        </w:rPr>
        <w:t>Způsoby ověření</w:t>
      </w:r>
    </w:p>
    <w:p>
      <w:pPr>
        <w:pStyle w:val="P12"/>
        <w:framePr w:w="6710" w:h="607" w:hRule="exact" w:wrap="none" w:vAnchor="page" w:hAnchor="margin" w:x="45" w:y="9377"/>
        <w:rPr>
          <w:rStyle w:val="C3"/>
          <w:rtl w:val="0"/>
        </w:rPr>
      </w:pPr>
    </w:p>
    <w:p>
      <w:pPr>
        <w:pStyle w:val="P13"/>
        <w:framePr w:w="6658" w:h="480" w:hRule="exact" w:wrap="none" w:vAnchor="page" w:hAnchor="margin" w:x="71" w:y="9433"/>
        <w:rPr>
          <w:rStyle w:val="C11"/>
          <w:rtl w:val="0"/>
        </w:rPr>
      </w:pPr>
      <w:r>
        <w:rPr>
          <w:rStyle w:val="C11"/>
          <w:rtl w:val="0"/>
        </w:rPr>
        <w:t>a) Vysvětlit zásady sanitačních řádů při výrobě sýrů a tvarohů, vysvětlit typový sanitační postup na konkrétním výrobním středisku</w:t>
      </w:r>
    </w:p>
    <w:p>
      <w:pPr>
        <w:pStyle w:val="P28"/>
        <w:framePr w:w="3921" w:h="607" w:hRule="exact" w:wrap="none" w:vAnchor="page" w:hAnchor="margin" w:x="6800" w:y="9377"/>
        <w:rPr>
          <w:rStyle w:val="C3"/>
          <w:rtl w:val="0"/>
        </w:rPr>
      </w:pPr>
    </w:p>
    <w:p>
      <w:pPr>
        <w:pStyle w:val="P29"/>
        <w:framePr w:w="3839" w:h="480" w:hRule="exact" w:wrap="none" w:vAnchor="page" w:hAnchor="margin" w:x="6856" w:y="9433"/>
        <w:rPr>
          <w:rStyle w:val="C21"/>
          <w:rtl w:val="0"/>
        </w:rPr>
      </w:pPr>
      <w:r>
        <w:rPr>
          <w:rStyle w:val="C21"/>
          <w:rtl w:val="0"/>
        </w:rPr>
        <w:t>Ústní ověření</w:t>
      </w:r>
    </w:p>
    <w:p>
      <w:pPr>
        <w:pStyle w:val="P16"/>
        <w:framePr w:w="6710" w:h="607" w:hRule="exact" w:wrap="none" w:vAnchor="page" w:hAnchor="margin" w:x="45" w:y="9984"/>
        <w:rPr>
          <w:rStyle w:val="C3"/>
          <w:rtl w:val="0"/>
        </w:rPr>
      </w:pPr>
    </w:p>
    <w:p>
      <w:pPr>
        <w:pStyle w:val="P17"/>
        <w:framePr w:w="6658" w:h="480" w:hRule="exact" w:wrap="none" w:vAnchor="page" w:hAnchor="margin" w:x="71" w:y="10040"/>
        <w:rPr>
          <w:rStyle w:val="C13"/>
          <w:rtl w:val="0"/>
        </w:rPr>
      </w:pPr>
      <w:r>
        <w:rPr>
          <w:rStyle w:val="C13"/>
          <w:rtl w:val="0"/>
        </w:rPr>
        <w:t>b) Provést čištění strojního a technologického vybavení sýrárny nebo tvarohárny</w:t>
      </w:r>
    </w:p>
    <w:p>
      <w:pPr>
        <w:pStyle w:val="P30"/>
        <w:framePr w:w="3921" w:h="607" w:hRule="exact" w:wrap="none" w:vAnchor="page" w:hAnchor="margin" w:x="6800" w:y="9984"/>
        <w:rPr>
          <w:rStyle w:val="C3"/>
          <w:rtl w:val="0"/>
        </w:rPr>
      </w:pPr>
    </w:p>
    <w:p>
      <w:pPr>
        <w:pStyle w:val="P31"/>
        <w:framePr w:w="3839" w:h="480" w:hRule="exact" w:wrap="none" w:vAnchor="page" w:hAnchor="margin" w:x="6856" w:y="10040"/>
        <w:rPr>
          <w:rStyle w:val="C22"/>
          <w:rtl w:val="0"/>
        </w:rPr>
      </w:pPr>
      <w:r>
        <w:rPr>
          <w:rStyle w:val="C22"/>
          <w:rtl w:val="0"/>
        </w:rPr>
        <w:t>Praktické předvedení</w:t>
      </w:r>
    </w:p>
    <w:p>
      <w:pPr>
        <w:pStyle w:val="P12"/>
        <w:framePr w:w="6710" w:h="376" w:hRule="exact" w:wrap="none" w:vAnchor="page" w:hAnchor="margin" w:x="45" w:y="10591"/>
        <w:rPr>
          <w:rStyle w:val="C3"/>
          <w:rtl w:val="0"/>
        </w:rPr>
      </w:pPr>
    </w:p>
    <w:p>
      <w:pPr>
        <w:pStyle w:val="P13"/>
        <w:framePr w:w="6658" w:h="249" w:hRule="exact" w:wrap="none" w:vAnchor="page" w:hAnchor="margin" w:x="71" w:y="10647"/>
        <w:rPr>
          <w:rStyle w:val="C11"/>
          <w:rtl w:val="0"/>
        </w:rPr>
      </w:pPr>
      <w:r>
        <w:rPr>
          <w:rStyle w:val="C11"/>
          <w:rtl w:val="0"/>
        </w:rPr>
        <w:t>c) Předvést postup mytí a dezinfekce rukou; sanitace pracovní obuvi</w:t>
      </w:r>
    </w:p>
    <w:p>
      <w:pPr>
        <w:pStyle w:val="P28"/>
        <w:framePr w:w="3921" w:h="376" w:hRule="exact" w:wrap="none" w:vAnchor="page" w:hAnchor="margin" w:x="6800" w:y="10591"/>
        <w:rPr>
          <w:rStyle w:val="C3"/>
          <w:rtl w:val="0"/>
        </w:rPr>
      </w:pPr>
    </w:p>
    <w:p>
      <w:pPr>
        <w:pStyle w:val="P29"/>
        <w:framePr w:w="3839" w:h="249" w:hRule="exact" w:wrap="none" w:vAnchor="page" w:hAnchor="margin" w:x="6856" w:y="10647"/>
        <w:rPr>
          <w:rStyle w:val="C21"/>
          <w:rtl w:val="0"/>
        </w:rPr>
      </w:pPr>
      <w:r>
        <w:rPr>
          <w:rStyle w:val="C21"/>
          <w:rtl w:val="0"/>
        </w:rPr>
        <w:t>Praktické předvedení</w:t>
      </w:r>
    </w:p>
    <w:p>
      <w:pPr>
        <w:pStyle w:val="P32"/>
        <w:framePr w:w="10710" w:h="248" w:hRule="exact" w:wrap="none" w:vAnchor="page" w:hAnchor="margin" w:x="28" w:y="11081"/>
        <w:rPr>
          <w:rStyle w:val="C23"/>
          <w:rtl w:val="0"/>
        </w:rPr>
      </w:pPr>
      <w:r>
        <w:rPr>
          <w:rStyle w:val="C23"/>
          <w:rtl w:val="0"/>
        </w:rPr>
        <w:t>Je třeba splnit všechna kritéria.</w:t>
      </w:r>
    </w:p>
    <w:p>
      <w:pPr>
        <w:pStyle w:val="P23"/>
        <w:framePr w:w="10710" w:h="547" w:hRule="exact" w:wrap="none" w:vAnchor="page" w:hAnchor="margin" w:x="28" w:y="11516"/>
        <w:rPr>
          <w:rStyle w:val="C18"/>
          <w:rtl w:val="0"/>
        </w:rPr>
      </w:pPr>
      <w:r>
        <w:rPr>
          <w:rStyle w:val="C18"/>
          <w:rtl w:val="0"/>
        </w:rPr>
        <w:t>Dodržování bezpečnostních předpisů a zásad bezpečnosti potravin v mlékárenské výrobě; bezpečné používání čisticích prostředků a jiných chemikálií</w:t>
      </w:r>
    </w:p>
    <w:p>
      <w:pPr>
        <w:pStyle w:val="P24"/>
        <w:framePr w:w="6713" w:h="376" w:hRule="exact" w:wrap="none" w:vAnchor="page" w:hAnchor="margin" w:x="45" w:y="12163"/>
        <w:rPr>
          <w:rStyle w:val="C3"/>
          <w:rtl w:val="0"/>
        </w:rPr>
      </w:pPr>
    </w:p>
    <w:p>
      <w:pPr>
        <w:pStyle w:val="P25"/>
        <w:framePr w:w="6661" w:h="249" w:hRule="exact" w:wrap="none" w:vAnchor="page" w:hAnchor="margin" w:x="71" w:y="12234"/>
        <w:rPr>
          <w:rStyle w:val="C19"/>
          <w:rtl w:val="0"/>
        </w:rPr>
      </w:pPr>
      <w:r>
        <w:rPr>
          <w:rStyle w:val="C19"/>
          <w:rtl w:val="0"/>
        </w:rPr>
        <w:t>Kritéria hodnocení</w:t>
      </w:r>
    </w:p>
    <w:p>
      <w:pPr>
        <w:pStyle w:val="P26"/>
        <w:framePr w:w="3918" w:h="376" w:hRule="exact" w:wrap="none" w:vAnchor="page" w:hAnchor="margin" w:x="6803" w:y="12163"/>
        <w:rPr>
          <w:rStyle w:val="C3"/>
          <w:rtl w:val="0"/>
        </w:rPr>
      </w:pPr>
    </w:p>
    <w:p>
      <w:pPr>
        <w:pStyle w:val="P27"/>
        <w:framePr w:w="3836" w:h="249" w:hRule="exact" w:wrap="none" w:vAnchor="page" w:hAnchor="margin" w:x="6859" w:y="12234"/>
        <w:rPr>
          <w:rStyle w:val="C20"/>
          <w:rtl w:val="0"/>
        </w:rPr>
      </w:pPr>
      <w:r>
        <w:rPr>
          <w:rStyle w:val="C20"/>
          <w:rtl w:val="0"/>
        </w:rPr>
        <w:t>Způsoby ověření</w:t>
      </w:r>
    </w:p>
    <w:p>
      <w:pPr>
        <w:pStyle w:val="P12"/>
        <w:framePr w:w="6710" w:h="607" w:hRule="exact" w:wrap="none" w:vAnchor="page" w:hAnchor="margin" w:x="45" w:y="12539"/>
        <w:rPr>
          <w:rStyle w:val="C3"/>
          <w:rtl w:val="0"/>
        </w:rPr>
      </w:pPr>
    </w:p>
    <w:p>
      <w:pPr>
        <w:pStyle w:val="P13"/>
        <w:framePr w:w="6658" w:h="480" w:hRule="exact" w:wrap="none" w:vAnchor="page" w:hAnchor="margin" w:x="71" w:y="12595"/>
        <w:rPr>
          <w:rStyle w:val="C11"/>
          <w:rtl w:val="0"/>
        </w:rPr>
      </w:pPr>
      <w:r>
        <w:rPr>
          <w:rStyle w:val="C11"/>
          <w:rtl w:val="0"/>
        </w:rPr>
        <w:t>a) Dodržovat při práci zásady bezpečnosti potravin a analýzy kritických kontrolních bodů, BOZP a PO</w:t>
      </w:r>
    </w:p>
    <w:p>
      <w:pPr>
        <w:pStyle w:val="P28"/>
        <w:framePr w:w="3921" w:h="607" w:hRule="exact" w:wrap="none" w:vAnchor="page" w:hAnchor="margin" w:x="6800" w:y="12539"/>
        <w:rPr>
          <w:rStyle w:val="C3"/>
          <w:rtl w:val="0"/>
        </w:rPr>
      </w:pPr>
    </w:p>
    <w:p>
      <w:pPr>
        <w:pStyle w:val="P29"/>
        <w:framePr w:w="3839" w:h="480" w:hRule="exact" w:wrap="none" w:vAnchor="page" w:hAnchor="margin" w:x="6856" w:y="12595"/>
        <w:rPr>
          <w:rStyle w:val="C21"/>
          <w:rtl w:val="0"/>
        </w:rPr>
      </w:pPr>
      <w:r>
        <w:rPr>
          <w:rStyle w:val="C21"/>
          <w:rtl w:val="0"/>
        </w:rPr>
        <w:t>Praktické předvedení a ústní ověření</w:t>
      </w:r>
    </w:p>
    <w:p>
      <w:pPr>
        <w:pStyle w:val="P16"/>
        <w:framePr w:w="6710" w:h="376" w:hRule="exact" w:wrap="none" w:vAnchor="page" w:hAnchor="margin" w:x="45" w:y="13146"/>
        <w:rPr>
          <w:rStyle w:val="C3"/>
          <w:rtl w:val="0"/>
        </w:rPr>
      </w:pPr>
    </w:p>
    <w:p>
      <w:pPr>
        <w:pStyle w:val="P17"/>
        <w:framePr w:w="6658" w:h="249" w:hRule="exact" w:wrap="none" w:vAnchor="page" w:hAnchor="margin" w:x="71" w:y="13202"/>
        <w:rPr>
          <w:rStyle w:val="C13"/>
          <w:rtl w:val="0"/>
        </w:rPr>
      </w:pPr>
      <w:r>
        <w:rPr>
          <w:rStyle w:val="C13"/>
          <w:rtl w:val="0"/>
        </w:rPr>
        <w:t>b) Používat předepsaný pracovní oděv a ochranné pomůcky</w:t>
      </w:r>
    </w:p>
    <w:p>
      <w:pPr>
        <w:pStyle w:val="P30"/>
        <w:framePr w:w="3921" w:h="376" w:hRule="exact" w:wrap="none" w:vAnchor="page" w:hAnchor="margin" w:x="6800" w:y="13146"/>
        <w:rPr>
          <w:rStyle w:val="C3"/>
          <w:rtl w:val="0"/>
        </w:rPr>
      </w:pPr>
    </w:p>
    <w:p>
      <w:pPr>
        <w:pStyle w:val="P31"/>
        <w:framePr w:w="3839" w:h="249" w:hRule="exact" w:wrap="none" w:vAnchor="page" w:hAnchor="margin" w:x="6856" w:y="13202"/>
        <w:rPr>
          <w:rStyle w:val="C22"/>
          <w:rtl w:val="0"/>
        </w:rPr>
      </w:pPr>
      <w:r>
        <w:rPr>
          <w:rStyle w:val="C22"/>
          <w:rtl w:val="0"/>
        </w:rPr>
        <w:t>Praktické předvedení</w:t>
      </w:r>
    </w:p>
    <w:p>
      <w:pPr>
        <w:pStyle w:val="P12"/>
        <w:framePr w:w="6710" w:h="607" w:hRule="exact" w:wrap="none" w:vAnchor="page" w:hAnchor="margin" w:x="45" w:y="13522"/>
        <w:rPr>
          <w:rStyle w:val="C3"/>
          <w:rtl w:val="0"/>
        </w:rPr>
      </w:pPr>
    </w:p>
    <w:p>
      <w:pPr>
        <w:pStyle w:val="P13"/>
        <w:framePr w:w="6658" w:h="480" w:hRule="exact" w:wrap="none" w:vAnchor="page" w:hAnchor="margin" w:x="71" w:y="13578"/>
        <w:rPr>
          <w:rStyle w:val="C11"/>
          <w:rtl w:val="0"/>
        </w:rPr>
      </w:pPr>
      <w:r>
        <w:rPr>
          <w:rStyle w:val="C11"/>
          <w:rtl w:val="0"/>
        </w:rPr>
        <w:t>c) Rozlišit specifická bezpečnostní rizika související se strojním vybavením a s výkonem pracovních činností výrobního střediska</w:t>
      </w:r>
    </w:p>
    <w:p>
      <w:pPr>
        <w:pStyle w:val="P28"/>
        <w:framePr w:w="3921" w:h="607" w:hRule="exact" w:wrap="none" w:vAnchor="page" w:hAnchor="margin" w:x="6800" w:y="13522"/>
        <w:rPr>
          <w:rStyle w:val="C3"/>
          <w:rtl w:val="0"/>
        </w:rPr>
      </w:pPr>
    </w:p>
    <w:p>
      <w:pPr>
        <w:pStyle w:val="P29"/>
        <w:framePr w:w="3839" w:h="480" w:hRule="exact" w:wrap="none" w:vAnchor="page" w:hAnchor="margin" w:x="6856" w:y="13578"/>
        <w:rPr>
          <w:rStyle w:val="C21"/>
          <w:rtl w:val="0"/>
        </w:rPr>
      </w:pPr>
      <w:r>
        <w:rPr>
          <w:rStyle w:val="C21"/>
          <w:rtl w:val="0"/>
        </w:rPr>
        <w:t>Praktické předvedení a ústní ověření</w:t>
      </w:r>
    </w:p>
    <w:p>
      <w:pPr>
        <w:pStyle w:val="P16"/>
        <w:framePr w:w="6710" w:h="607" w:hRule="exact" w:wrap="none" w:vAnchor="page" w:hAnchor="margin" w:x="45" w:y="14129"/>
        <w:rPr>
          <w:rStyle w:val="C3"/>
          <w:rtl w:val="0"/>
        </w:rPr>
      </w:pPr>
    </w:p>
    <w:p>
      <w:pPr>
        <w:pStyle w:val="P17"/>
        <w:framePr w:w="6658" w:h="480" w:hRule="exact" w:wrap="none" w:vAnchor="page" w:hAnchor="margin" w:x="71" w:y="14185"/>
        <w:rPr>
          <w:rStyle w:val="C13"/>
          <w:rtl w:val="0"/>
        </w:rPr>
      </w:pPr>
      <w:r>
        <w:rPr>
          <w:rStyle w:val="C13"/>
          <w:rtl w:val="0"/>
        </w:rPr>
        <w:t>d) Vysvětlit a předvést bezpečnou práci s používanými kyselými a zásaditými čisticími a desinfekčními prostředky</w:t>
      </w:r>
    </w:p>
    <w:p>
      <w:pPr>
        <w:pStyle w:val="P30"/>
        <w:framePr w:w="3921" w:h="607" w:hRule="exact" w:wrap="none" w:vAnchor="page" w:hAnchor="margin" w:x="6800" w:y="14129"/>
        <w:rPr>
          <w:rStyle w:val="C3"/>
          <w:rtl w:val="0"/>
        </w:rPr>
      </w:pPr>
    </w:p>
    <w:p>
      <w:pPr>
        <w:pStyle w:val="P31"/>
        <w:framePr w:w="3839" w:h="480" w:hRule="exact" w:wrap="none" w:vAnchor="page" w:hAnchor="margin" w:x="6856" w:y="14185"/>
        <w:rPr>
          <w:rStyle w:val="C22"/>
          <w:rtl w:val="0"/>
        </w:rPr>
      </w:pPr>
      <w:r>
        <w:rPr>
          <w:rStyle w:val="C22"/>
          <w:rtl w:val="0"/>
        </w:rPr>
        <w:t>Praktické předvedení a ústní ověření</w:t>
      </w:r>
    </w:p>
    <w:p>
      <w:pPr>
        <w:pStyle w:val="P12"/>
        <w:framePr w:w="6710" w:h="607" w:hRule="exact" w:wrap="none" w:vAnchor="page" w:hAnchor="margin" w:x="45" w:y="14736"/>
        <w:rPr>
          <w:rStyle w:val="C3"/>
          <w:rtl w:val="0"/>
        </w:rPr>
      </w:pPr>
    </w:p>
    <w:p>
      <w:pPr>
        <w:pStyle w:val="P13"/>
        <w:framePr w:w="6658" w:h="480" w:hRule="exact" w:wrap="none" w:vAnchor="page" w:hAnchor="margin" w:x="71" w:y="14792"/>
        <w:rPr>
          <w:rStyle w:val="C11"/>
          <w:rtl w:val="0"/>
        </w:rPr>
      </w:pPr>
      <w:r>
        <w:rPr>
          <w:rStyle w:val="C11"/>
          <w:rtl w:val="0"/>
        </w:rPr>
        <w:t>e) Vysvětlit a předvést poskytnutí první pomoci při zásahu čisticími prostředky</w:t>
      </w:r>
    </w:p>
    <w:p>
      <w:pPr>
        <w:pStyle w:val="P28"/>
        <w:framePr w:w="3921" w:h="607" w:hRule="exact" w:wrap="none" w:vAnchor="page" w:hAnchor="margin" w:x="6800" w:y="14736"/>
        <w:rPr>
          <w:rStyle w:val="C3"/>
          <w:rtl w:val="0"/>
        </w:rPr>
      </w:pPr>
    </w:p>
    <w:p>
      <w:pPr>
        <w:pStyle w:val="P29"/>
        <w:framePr w:w="3839" w:h="480" w:hRule="exact" w:wrap="none" w:vAnchor="page" w:hAnchor="margin" w:x="6856" w:y="14792"/>
        <w:rPr>
          <w:rStyle w:val="C21"/>
          <w:rtl w:val="0"/>
        </w:rPr>
      </w:pPr>
      <w:r>
        <w:rPr>
          <w:rStyle w:val="C21"/>
          <w:rtl w:val="0"/>
        </w:rPr>
        <w:t>Praktické předvedení a ústní ověření</w:t>
      </w:r>
    </w:p>
    <w:p>
      <w:pPr>
        <w:pStyle w:val="P32"/>
        <w:framePr w:w="10710" w:h="248" w:hRule="exact" w:wrap="none" w:vAnchor="page" w:hAnchor="margin" w:x="28" w:y="1545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Sýrař/sýrařka, 20.10.2026 6:40:18</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61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5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vykonání zkoušky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"https://www.nsp.cz/jednotka-prace/mlekar"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https://www.nsp.cz/jednotka-prace/mlekar#zdravotni-zpusobilost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5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Předepsaný pracovní oděv si přinese uchazeč vlastní.</w:t>
      </w:r>
    </w:p>
    <w:p>
      <w:pPr>
        <w:keepNext w:val="0"/>
        <w:keepLines w:val="0"/>
        <w:framePr w:w="10766" w:h="5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 bude spojeno s navazujícími činnostmi vedoucími k výrobě buď tvarohu, nebo určeného druhu přírodního či taveného sýra. </w:t>
      </w:r>
    </w:p>
    <w:p>
      <w:pPr>
        <w:keepNext w:val="0"/>
        <w:keepLines w:val="0"/>
        <w:framePr w:w="10766" w:h="5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Kritérium b) kompetence „Dodržování sýrařských technologií“ je sledováno průběžně při výrobě zadaného produktu.</w:t>
      </w:r>
    </w:p>
    <w:p>
      <w:pPr>
        <w:keepNext w:val="0"/>
        <w:keepLines w:val="0"/>
        <w:framePr w:w="10766" w:h="5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kritéria e) v rámci kompetence Dodržování bezpečnostních předpisů a zásad bezpečnosti potravin v mlékárenské výrobě; bezpečné používání čisticích prostředků a jiných chemikálií, uchazeč předvede na sobě, jak se ošetří v případě zásahu čisticími prostředky. </w:t>
      </w:r>
    </w:p>
    <w:p>
      <w:pPr>
        <w:keepNext w:val="0"/>
        <w:keepLines w:val="0"/>
        <w:framePr w:w="10766" w:h="5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dále sleduje dodržování BOZP, PO a hygienicko-sanitačních principů, aby byla zajištěna kvalita vyráběného produktu.</w:t>
      </w:r>
    </w:p>
    <w:p>
      <w:pPr>
        <w:keepNext w:val="0"/>
        <w:keepLines w:val="0"/>
        <w:framePr w:w="10766" w:h="5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je posuzováno rovněž hospodárné využívání surovin, dodržování ekologických principů při výrobě, bezpečné provádění všech úkonů a časové zvládání jednotlivých operací.</w:t>
      </w:r>
    </w:p>
    <w:p>
      <w:pPr>
        <w:keepNext w:val="0"/>
        <w:keepLines w:val="0"/>
        <w:framePr w:w="10766" w:h="5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hotového výrobku bude provedeno jeho senzorické hodnocení, kontrola jakosti a hmotnosti výrobku, při níž budou prokázány charakteristické vlastnosti typické pro daný typ výrobku.</w:t>
      </w:r>
    </w:p>
    <w:p>
      <w:pPr>
        <w:keepNext w:val="0"/>
        <w:keepLines w:val="0"/>
        <w:framePr w:w="10766" w:h="5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Předmětem hodnocení je také manuální zručnost uchazeče.</w:t>
      </w:r>
    </w:p>
    <w:p>
      <w:pPr>
        <w:keepNext w:val="0"/>
        <w:keepLines w:val="0"/>
        <w:framePr w:w="10766" w:h="5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ověřuje hodnoticí kritéria průběžně při plnění příslušných odborných způsobilostí.</w:t>
      </w:r>
    </w:p>
    <w:p>
      <w:pPr>
        <w:pStyle w:val="P33"/>
        <w:framePr w:w="10766" w:h="1837" w:hRule="exact" w:wrap="none" w:vAnchor="page" w:hAnchor="margin" w:x="0" w:y="8998"/>
        <w:rPr>
          <w:rStyle w:val="C3"/>
          <w:rtl w:val="0"/>
        </w:rPr>
      </w:pPr>
    </w:p>
    <w:p>
      <w:pPr>
        <w:pStyle w:val="P35"/>
        <w:framePr w:w="10710" w:h="340" w:hRule="exact" w:wrap="none" w:vAnchor="page" w:hAnchor="margin" w:x="28" w:y="8998"/>
        <w:rPr>
          <w:rStyle w:val="C25"/>
          <w:rtl w:val="0"/>
        </w:rPr>
      </w:pPr>
      <w:r>
        <w:rPr>
          <w:rStyle w:val="C25"/>
          <w:rtl w:val="0"/>
        </w:rPr>
        <w:t>Výsledné hodnocení</w:t>
      </w:r>
    </w:p>
    <w:p>
      <w:pPr>
        <w:keepNext w:val="0"/>
        <w:keepLines w:val="0"/>
        <w:framePr w:w="10766" w:h="1497" w:hRule="exact" w:wrap="none" w:vAnchor="page" w:hAnchor="margin" w:x="0" w:y="93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063"/>
        <w:rPr>
          <w:rStyle w:val="C3"/>
          <w:rtl w:val="0"/>
        </w:rPr>
      </w:pPr>
    </w:p>
    <w:p>
      <w:pPr>
        <w:pStyle w:val="P35"/>
        <w:framePr w:w="10710" w:h="340" w:hRule="exact" w:wrap="none" w:vAnchor="page" w:hAnchor="margin" w:x="28" w:y="11063"/>
        <w:rPr>
          <w:rStyle w:val="C25"/>
          <w:rtl w:val="0"/>
        </w:rPr>
      </w:pPr>
      <w:r>
        <w:rPr>
          <w:rStyle w:val="C25"/>
          <w:rtl w:val="0"/>
        </w:rPr>
        <w:t>Počet zkoušejících</w:t>
      </w:r>
    </w:p>
    <w:p>
      <w:pPr>
        <w:keepNext w:val="0"/>
        <w:keepLines w:val="0"/>
        <w:framePr w:w="10766" w:h="1036" w:hRule="exact" w:wrap="none" w:vAnchor="page" w:hAnchor="margin" w:x="0" w:y="114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Sýrař/sýrařka, 20.10.2026 6:40:18</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2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mlékař nebo výrobce potravin - zaměření mlékař a střední vzdělání s maturitní zkouškou a alespoň 5 let odborné praxe v oblasti mlékárenské výroby nebo ve funkci učitele odborného výcviku nebo praktického vyučování v oboru vzdělání zaměřeném na mlékárenskou výrobu.</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oblasti mlékárenské výroby nebo ve funkci učitele odborného výcviku nebo praktického vyučování v oboru vzdělání zaměřeném na mlékárenskou výrobu.</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mlékárenské výroby nebo ve funkci učitele odborného výcviku nebo praktického vyučování v oboru vzdělání zaměřeném na mlékárenskou výrobu.</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mlékárenské výroby nebo ve funkci učitele odborných předmětů nebo učitele odborného výcviku nebo praktického vyučování v oboru vzdělání zaměřeném na mlékárenskou výrobu.</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48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33"/>
        <w:framePr w:w="10766" w:h="3724" w:hRule="exact" w:wrap="none" w:vAnchor="page" w:hAnchor="margin" w:x="0" w:y="11410"/>
        <w:rPr>
          <w:rStyle w:val="C3"/>
          <w:rtl w:val="0"/>
        </w:rPr>
      </w:pPr>
    </w:p>
    <w:p>
      <w:pPr>
        <w:pStyle w:val="P35"/>
        <w:framePr w:w="10710" w:h="340" w:hRule="exact" w:wrap="none" w:vAnchor="page" w:hAnchor="margin" w:x="28" w:y="11410"/>
        <w:rPr>
          <w:rStyle w:val="C25"/>
          <w:rtl w:val="0"/>
        </w:rPr>
      </w:pPr>
      <w:r>
        <w:rPr>
          <w:rStyle w:val="C25"/>
          <w:rtl w:val="0"/>
        </w:rPr>
        <w:t>Nezbytné materiální a technické předpoklady pro provedení zkoušky</w:t>
      </w:r>
    </w:p>
    <w:p>
      <w:pPr>
        <w:keepNext w:val="0"/>
        <w:keepLines w:val="0"/>
        <w:framePr w:w="10766" w:h="3383"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Provoz sýrárny a přísun potřebné energie odpovídající bezpečnostním a hygienickým předpisům</w:t>
      </w:r>
    </w:p>
    <w:p>
      <w:pPr>
        <w:keepNext w:val="0"/>
        <w:keepLines w:val="0"/>
        <w:framePr w:w="10766" w:h="3383"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Stroje a zařízení pro zpracování mléka na výrobu sýrů a tvarohů</w:t>
      </w:r>
    </w:p>
    <w:p>
      <w:pPr>
        <w:keepNext w:val="0"/>
        <w:keepLines w:val="0"/>
        <w:framePr w:w="10766" w:h="3383"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Syrové kravské mléko, mléčné kultury, nezbytné přídatné látky</w:t>
      </w:r>
    </w:p>
    <w:p>
      <w:pPr>
        <w:keepNext w:val="0"/>
        <w:keepLines w:val="0"/>
        <w:framePr w:w="10766" w:h="3383"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Provozní laboratoř sýrárny</w:t>
      </w:r>
    </w:p>
    <w:p>
      <w:pPr>
        <w:keepNext w:val="0"/>
        <w:keepLines w:val="0"/>
        <w:framePr w:w="10766" w:h="3383"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Osobní ochranné pracovní prostředky (OOPP)</w:t>
      </w:r>
    </w:p>
    <w:p>
      <w:pPr>
        <w:keepNext w:val="0"/>
        <w:keepLines w:val="0"/>
        <w:framePr w:w="10766" w:h="3383"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Prostředky pro hygienu a sanitaci provozu</w:t>
      </w:r>
    </w:p>
    <w:p>
      <w:pPr>
        <w:keepNext w:val="0"/>
        <w:keepLines w:val="0"/>
        <w:framePr w:w="10766" w:h="3383"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Obrazová schémata základních technologických postupů a linek</w:t>
      </w:r>
    </w:p>
    <w:p>
      <w:pPr>
        <w:keepNext w:val="0"/>
        <w:keepLines w:val="0"/>
        <w:framePr w:w="10766" w:h="3383"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Místnost pro teoretickou část</w:t>
      </w:r>
    </w:p>
    <w:p>
      <w:pPr>
        <w:keepNext w:val="0"/>
        <w:keepLines w:val="0"/>
        <w:framePr w:w="10766" w:h="3383"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83"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Sýrař/sýrařka, 20.10.2026 6:40:18</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4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Sýrař/sýrařka, 20.10.2026 6:40:18</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Českomoravský svaz mlékárenský</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Mlékárna Hlinsko,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TPK – Pribina,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Laktea, o. p. s.</w:t>
      </w:r>
    </w:p>
    <w:p>
      <w:pPr>
        <w:pStyle w:val="P21"/>
        <w:framePr w:w="7654" w:h="331" w:hRule="exact" w:wrap="none" w:vAnchor="page" w:hAnchor="margin" w:x="28" w:y="15940"/>
        <w:rPr>
          <w:rStyle w:val="C16"/>
          <w:rtl w:val="0"/>
        </w:rPr>
      </w:pPr>
      <w:r>
        <w:rPr>
          <w:rStyle w:val="C16"/>
          <w:rtl w:val="0"/>
        </w:rPr>
        <w:t>Sýrař/sýrařka, 20.10.2026 6:40:18</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55E466C"/>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56589AC"/>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