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71602A" Type="http://schemas.openxmlformats.org/officeDocument/2006/relationships/officeDocument" Target="/word/document.xml" /><Relationship Id="coreR3E71602A" Type="http://schemas.openxmlformats.org/package/2006/relationships/metadata/core-properties" Target="/docProps/core.xml" /><Relationship Id="customR3E7160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Mlékař/mlékařka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Mlékař/mlékařka, 17.6.2026 9:13:15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základní způsoby eliminace výskytu fyzikálních nebezpečí v mlékárenské technologii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technologický postup během výroby daného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strojů a zařízení pro zpracování mléka na mlékárenské výrobky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vysvětlení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Předvést ovládání ventilů nebo rozvodné desky a nastavit určený tok média</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Předvést obsluhu konkrétní výrobní linky</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Odběr vzorků při zpracování mléka a jejich smyslové posuzování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Zkontrolovat kritické body při výrobě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1055" w:hRule="exact" w:wrap="none" w:vAnchor="page" w:hAnchor="margin" w:x="45" w:y="12991"/>
        <w:rPr>
          <w:rStyle w:val="C3"/>
          <w:rtl w:val="0"/>
        </w:rPr>
      </w:pPr>
    </w:p>
    <w:p>
      <w:pPr>
        <w:pStyle w:val="P17"/>
        <w:framePr w:w="6658" w:h="928" w:hRule="exact" w:wrap="none" w:vAnchor="page" w:hAnchor="margin" w:x="71" w:y="13047"/>
        <w:rPr>
          <w:rStyle w:val="C13"/>
          <w:rtl w:val="0"/>
        </w:rPr>
      </w:pPr>
      <w:r>
        <w:rPr>
          <w:rStyle w:val="C13"/>
          <w:rtl w:val="0"/>
        </w:rPr>
        <w:t>b) Odebrat a připravit vzorky polotovarů a hotových výrobků pro laboratorní rozbor jakosti, kontroly objemu, hmotnosti a vzhledu a v případě zjištěných kvalitativních nedostatků z laboratorní analýzy vyvodit nápravu a opatření v technologii</w:t>
      </w:r>
    </w:p>
    <w:p>
      <w:pPr>
        <w:pStyle w:val="P30"/>
        <w:framePr w:w="3921" w:h="1055" w:hRule="exact" w:wrap="none" w:vAnchor="page" w:hAnchor="margin" w:x="6800" w:y="12991"/>
        <w:rPr>
          <w:rStyle w:val="C3"/>
          <w:rtl w:val="0"/>
        </w:rPr>
      </w:pPr>
    </w:p>
    <w:p>
      <w:pPr>
        <w:pStyle w:val="P31"/>
        <w:framePr w:w="3839" w:h="928" w:hRule="exact" w:wrap="none" w:vAnchor="page" w:hAnchor="margin" w:x="6856" w:y="13047"/>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Odebrat vzorky k mikrobiologickým rozborům (např. mikrobitest, stěry, apod.)</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d) Předvést vedení základní výrobní a laboratorní dokumentace</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17.6.2026 9:13:15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Předvést postup mytí a dezinfekce rukou, sanitace pracovní obuvi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607" w:hRule="exact" w:wrap="none" w:vAnchor="page" w:hAnchor="margin" w:x="45" w:y="10366"/>
        <w:rPr>
          <w:rStyle w:val="C3"/>
          <w:rtl w:val="0"/>
        </w:rPr>
      </w:pPr>
    </w:p>
    <w:p>
      <w:pPr>
        <w:pStyle w:val="P13"/>
        <w:framePr w:w="6658" w:h="480" w:hRule="exact" w:wrap="none" w:vAnchor="page" w:hAnchor="margin" w:x="71" w:y="10422"/>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0366"/>
        <w:rPr>
          <w:rStyle w:val="C3"/>
          <w:rtl w:val="0"/>
        </w:rPr>
      </w:pPr>
    </w:p>
    <w:p>
      <w:pPr>
        <w:pStyle w:val="P29"/>
        <w:framePr w:w="3839" w:h="480"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972"/>
        <w:rPr>
          <w:rStyle w:val="C3"/>
          <w:rtl w:val="0"/>
        </w:rPr>
      </w:pPr>
    </w:p>
    <w:p>
      <w:pPr>
        <w:pStyle w:val="P17"/>
        <w:framePr w:w="6658" w:h="249" w:hRule="exact" w:wrap="none" w:vAnchor="page" w:hAnchor="margin" w:x="71" w:y="11028"/>
        <w:rPr>
          <w:rStyle w:val="C13"/>
          <w:rtl w:val="0"/>
        </w:rPr>
      </w:pPr>
      <w:r>
        <w:rPr>
          <w:rStyle w:val="C13"/>
          <w:rtl w:val="0"/>
        </w:rPr>
        <w:t>b) Používat předepsaný pracovní oděv a ochranné pomůcky</w:t>
      </w:r>
    </w:p>
    <w:p>
      <w:pPr>
        <w:pStyle w:val="P30"/>
        <w:framePr w:w="3921" w:h="376" w:hRule="exact" w:wrap="none" w:vAnchor="page" w:hAnchor="margin" w:x="6800" w:y="10972"/>
        <w:rPr>
          <w:rStyle w:val="C3"/>
          <w:rtl w:val="0"/>
        </w:rPr>
      </w:pPr>
    </w:p>
    <w:p>
      <w:pPr>
        <w:pStyle w:val="P31"/>
        <w:framePr w:w="3839" w:h="249"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c) Rozlišit specifická bezpečnostní rizika související se strojním vybavením pracovních činností výrobního střediska</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ověření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17.6.2026 9:13:15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mléčného výrobku (např. konzumní mléko nebo smetana, kysaný mléčný nápoj, jogurt, máslo, smetanový či tvarohový dezert, apod.).</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finálního mléčného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Mlékař/mlékařka, 17.6.2026 9:13:15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Mlékař/mlékařka, 17.6.2026 9:13:15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Mlékař/mlékařka, 17.6.2026 9:13:15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Mlékař/mlékařka, 17.6.2026 9:13:15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97E4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DC4C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