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FE58D7" Type="http://schemas.openxmlformats.org/officeDocument/2006/relationships/officeDocument" Target="/word/document.xml" /><Relationship Id="coreR50FE58D7" Type="http://schemas.openxmlformats.org/package/2006/relationships/metadata/core-properties" Target="/docProps/core.xml" /><Relationship Id="customR50FE58D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Mlékař (kód: 29-036-H)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mléčných produktů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technologií mlékárenských výrob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pro zpracování mléka na mlékárenské výrobky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při zpracování mléka a smyslové posuzování jejich jakosti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hodnot kvality surovin a parametrů výrobního procesu při zpracování mléka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základních chemicko-fyzikálních veličin v mlékárenském provozu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polotovarů, přísad a hotových mléčných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sanitačních postupů, provádění hygienicko-sanitační činnosti v mlékárenském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Dodržování bezpečnostních předpisů a zásad bezpečnosti potravin v mlékárenské výrobě; bezpečné používání čisticích prostředků a jiných chemikálií</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01.02.2013 do: 20.10.2019</w:t>
      </w:r>
    </w:p>
    <w:p>
      <w:pPr>
        <w:pStyle w:val="P21"/>
        <w:framePr w:w="7654" w:h="331" w:hRule="exact" w:wrap="none" w:vAnchor="page" w:hAnchor="margin" w:x="28" w:y="15940"/>
        <w:rPr>
          <w:rStyle w:val="C16"/>
          <w:rtl w:val="0"/>
        </w:rPr>
      </w:pPr>
      <w:r>
        <w:rPr>
          <w:rStyle w:val="C16"/>
          <w:rtl w:val="0"/>
        </w:rPr>
        <w:t>Mlékař, 7.7.2026 20:41:44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technologií mlékárenských výrob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technologický postup výroby určených mléčných výrobků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nebo 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Dodržovat technologický postup během výroby daného výrobku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Obsluha strojů a zařízení pro zpracování mléka na mlékárenské výrobky</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Připravit směs z tekutých a sypkých surovin podle předepsaných receptur pro danou mlékárenskou výrobu</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Praktické předvedení a ústní vysvětlení</w:t>
      </w:r>
    </w:p>
    <w:p>
      <w:pPr>
        <w:pStyle w:val="P16"/>
        <w:framePr w:w="6710" w:h="831" w:hRule="exact" w:wrap="none" w:vAnchor="page" w:hAnchor="margin" w:x="45" w:y="6251"/>
        <w:rPr>
          <w:rStyle w:val="C3"/>
          <w:rtl w:val="0"/>
        </w:rPr>
      </w:pPr>
    </w:p>
    <w:p>
      <w:pPr>
        <w:pStyle w:val="P17"/>
        <w:framePr w:w="6658" w:h="704" w:hRule="exact" w:wrap="none" w:vAnchor="page" w:hAnchor="margin" w:x="71" w:y="6307"/>
        <w:rPr>
          <w:rStyle w:val="C13"/>
          <w:rtl w:val="0"/>
        </w:rPr>
      </w:pPr>
      <w:r>
        <w:rPr>
          <w:rStyle w:val="C13"/>
          <w:rtl w:val="0"/>
        </w:rPr>
        <w:t>b) Popsat výrobní linku pro výrobu daného mléčného výrobku (např.: linka na stáčení konzumních mlék, procesní tank na výrobu zakysaných mléčných výrobků, balicí automat pro balení smetanových a tvarohových krémů apod.)</w:t>
      </w:r>
    </w:p>
    <w:p>
      <w:pPr>
        <w:pStyle w:val="P30"/>
        <w:framePr w:w="3921" w:h="831" w:hRule="exact" w:wrap="none" w:vAnchor="page" w:hAnchor="margin" w:x="6800" w:y="6251"/>
        <w:rPr>
          <w:rStyle w:val="C3"/>
          <w:rtl w:val="0"/>
        </w:rPr>
      </w:pPr>
    </w:p>
    <w:p>
      <w:pPr>
        <w:pStyle w:val="P31"/>
        <w:framePr w:w="3839" w:h="704" w:hRule="exact" w:wrap="none" w:vAnchor="page" w:hAnchor="margin" w:x="6856" w:y="6307"/>
        <w:rPr>
          <w:rStyle w:val="C22"/>
          <w:rtl w:val="0"/>
        </w:rPr>
      </w:pPr>
      <w:r>
        <w:rPr>
          <w:rStyle w:val="C22"/>
          <w:rtl w:val="0"/>
        </w:rPr>
        <w:t>Ústní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c) Předvést ovládaní ventilů nebo rozvodné desky a nastavit určený tok média</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Praktické předvedení</w:t>
      </w:r>
    </w:p>
    <w:p>
      <w:pPr>
        <w:pStyle w:val="P16"/>
        <w:framePr w:w="6710" w:h="376" w:hRule="exact" w:wrap="none" w:vAnchor="page" w:hAnchor="margin" w:x="45" w:y="7689"/>
        <w:rPr>
          <w:rStyle w:val="C3"/>
          <w:rtl w:val="0"/>
        </w:rPr>
      </w:pPr>
    </w:p>
    <w:p>
      <w:pPr>
        <w:pStyle w:val="P17"/>
        <w:framePr w:w="6658" w:h="249" w:hRule="exact" w:wrap="none" w:vAnchor="page" w:hAnchor="margin" w:x="71" w:y="7745"/>
        <w:rPr>
          <w:rStyle w:val="C13"/>
          <w:rtl w:val="0"/>
        </w:rPr>
      </w:pPr>
      <w:r>
        <w:rPr>
          <w:rStyle w:val="C13"/>
          <w:rtl w:val="0"/>
        </w:rPr>
        <w:t>d) Předvést obsluhu konkrétní výrobní linky</w:t>
      </w:r>
    </w:p>
    <w:p>
      <w:pPr>
        <w:pStyle w:val="P30"/>
        <w:framePr w:w="3921" w:h="376" w:hRule="exact" w:wrap="none" w:vAnchor="page" w:hAnchor="margin" w:x="6800" w:y="7689"/>
        <w:rPr>
          <w:rStyle w:val="C3"/>
          <w:rtl w:val="0"/>
        </w:rPr>
      </w:pPr>
    </w:p>
    <w:p>
      <w:pPr>
        <w:pStyle w:val="P31"/>
        <w:framePr w:w="3839" w:h="249" w:hRule="exact" w:wrap="none" w:vAnchor="page" w:hAnchor="margin" w:x="6856" w:y="7745"/>
        <w:rPr>
          <w:rStyle w:val="C22"/>
          <w:rtl w:val="0"/>
        </w:rPr>
      </w:pPr>
      <w:r>
        <w:rPr>
          <w:rStyle w:val="C22"/>
          <w:rtl w:val="0"/>
        </w:rPr>
        <w:t>Praktické předvedení</w:t>
      </w:r>
    </w:p>
    <w:p>
      <w:pPr>
        <w:pStyle w:val="P32"/>
        <w:framePr w:w="10710" w:h="248" w:hRule="exact" w:wrap="none" w:vAnchor="page" w:hAnchor="margin" w:x="28" w:y="8179"/>
        <w:rPr>
          <w:rStyle w:val="C23"/>
          <w:rtl w:val="0"/>
        </w:rPr>
      </w:pPr>
      <w:r>
        <w:rPr>
          <w:rStyle w:val="C23"/>
          <w:rtl w:val="0"/>
        </w:rPr>
        <w:t>Je třeba splnit všechna kritéria.</w:t>
      </w:r>
    </w:p>
    <w:p>
      <w:pPr>
        <w:pStyle w:val="P23"/>
        <w:framePr w:w="10710" w:h="340" w:hRule="exact" w:wrap="none" w:vAnchor="page" w:hAnchor="margin" w:x="28" w:y="8614"/>
        <w:rPr>
          <w:rStyle w:val="C18"/>
          <w:rtl w:val="0"/>
        </w:rPr>
      </w:pPr>
      <w:r>
        <w:rPr>
          <w:rStyle w:val="C18"/>
          <w:rtl w:val="0"/>
        </w:rPr>
        <w:t>Odběr vzorků při zpracování mléka a smyslové posuzování jejich jakosti</w:t>
      </w:r>
    </w:p>
    <w:p>
      <w:pPr>
        <w:pStyle w:val="P24"/>
        <w:framePr w:w="6713" w:h="376" w:hRule="exact" w:wrap="none" w:vAnchor="page" w:hAnchor="margin" w:x="45" w:y="9054"/>
        <w:rPr>
          <w:rStyle w:val="C3"/>
          <w:rtl w:val="0"/>
        </w:rPr>
      </w:pPr>
    </w:p>
    <w:p>
      <w:pPr>
        <w:pStyle w:val="P25"/>
        <w:framePr w:w="6661" w:h="249" w:hRule="exact" w:wrap="none" w:vAnchor="page" w:hAnchor="margin" w:x="71" w:y="9125"/>
        <w:rPr>
          <w:rStyle w:val="C19"/>
          <w:rtl w:val="0"/>
        </w:rPr>
      </w:pPr>
      <w:r>
        <w:rPr>
          <w:rStyle w:val="C19"/>
          <w:rtl w:val="0"/>
        </w:rPr>
        <w:t>Kritéria hodnocení</w:t>
      </w:r>
    </w:p>
    <w:p>
      <w:pPr>
        <w:pStyle w:val="P26"/>
        <w:framePr w:w="3918" w:h="376" w:hRule="exact" w:wrap="none" w:vAnchor="page" w:hAnchor="margin" w:x="6803" w:y="9054"/>
        <w:rPr>
          <w:rStyle w:val="C3"/>
          <w:rtl w:val="0"/>
        </w:rPr>
      </w:pPr>
    </w:p>
    <w:p>
      <w:pPr>
        <w:pStyle w:val="P27"/>
        <w:framePr w:w="3836" w:h="249" w:hRule="exact" w:wrap="none" w:vAnchor="page" w:hAnchor="margin" w:x="6859" w:y="9125"/>
        <w:rPr>
          <w:rStyle w:val="C20"/>
          <w:rtl w:val="0"/>
        </w:rPr>
      </w:pPr>
      <w:r>
        <w:rPr>
          <w:rStyle w:val="C20"/>
          <w:rtl w:val="0"/>
        </w:rPr>
        <w:t>Způsoby ověření</w:t>
      </w:r>
    </w:p>
    <w:p>
      <w:pPr>
        <w:pStyle w:val="P12"/>
        <w:framePr w:w="6710" w:h="607" w:hRule="exact" w:wrap="none" w:vAnchor="page" w:hAnchor="margin" w:x="45" w:y="9430"/>
        <w:rPr>
          <w:rStyle w:val="C3"/>
          <w:rtl w:val="0"/>
        </w:rPr>
      </w:pPr>
    </w:p>
    <w:p>
      <w:pPr>
        <w:pStyle w:val="P13"/>
        <w:framePr w:w="6658" w:h="480" w:hRule="exact" w:wrap="none" w:vAnchor="page" w:hAnchor="margin" w:x="71" w:y="9486"/>
        <w:rPr>
          <w:rStyle w:val="C11"/>
          <w:rtl w:val="0"/>
        </w:rPr>
      </w:pPr>
      <w:r>
        <w:rPr>
          <w:rStyle w:val="C11"/>
          <w:rtl w:val="0"/>
        </w:rPr>
        <w:t>a) Odebrat určený provozní vzorek suroviny, polotovaru nebo výrobku z výrobního zařízení</w:t>
      </w:r>
    </w:p>
    <w:p>
      <w:pPr>
        <w:pStyle w:val="P28"/>
        <w:framePr w:w="3921" w:h="607" w:hRule="exact" w:wrap="none" w:vAnchor="page" w:hAnchor="margin" w:x="6800" w:y="9430"/>
        <w:rPr>
          <w:rStyle w:val="C3"/>
          <w:rtl w:val="0"/>
        </w:rPr>
      </w:pPr>
    </w:p>
    <w:p>
      <w:pPr>
        <w:pStyle w:val="P29"/>
        <w:framePr w:w="3839" w:h="480" w:hRule="exact" w:wrap="none" w:vAnchor="page" w:hAnchor="margin" w:x="6856" w:y="9486"/>
        <w:rPr>
          <w:rStyle w:val="C21"/>
          <w:rtl w:val="0"/>
        </w:rPr>
      </w:pPr>
      <w:r>
        <w:rPr>
          <w:rStyle w:val="C21"/>
          <w:rtl w:val="0"/>
        </w:rPr>
        <w:t>Praktické předvedení</w:t>
      </w:r>
    </w:p>
    <w:p>
      <w:pPr>
        <w:pStyle w:val="P16"/>
        <w:framePr w:w="6710" w:h="607" w:hRule="exact" w:wrap="none" w:vAnchor="page" w:hAnchor="margin" w:x="45" w:y="10037"/>
        <w:rPr>
          <w:rStyle w:val="C3"/>
          <w:rtl w:val="0"/>
        </w:rPr>
      </w:pPr>
    </w:p>
    <w:p>
      <w:pPr>
        <w:pStyle w:val="P17"/>
        <w:framePr w:w="6658" w:h="480" w:hRule="exact" w:wrap="none" w:vAnchor="page" w:hAnchor="margin" w:x="71" w:y="10093"/>
        <w:rPr>
          <w:rStyle w:val="C13"/>
          <w:rtl w:val="0"/>
        </w:rPr>
      </w:pPr>
      <w:r>
        <w:rPr>
          <w:rStyle w:val="C13"/>
          <w:rtl w:val="0"/>
        </w:rPr>
        <w:t>b) Smyslově posoudit surovinu, vyráběný polotovar nebo hotový výrobek podle konkrétního kvalitativního znaku</w:t>
      </w:r>
    </w:p>
    <w:p>
      <w:pPr>
        <w:pStyle w:val="P30"/>
        <w:framePr w:w="3921" w:h="607" w:hRule="exact" w:wrap="none" w:vAnchor="page" w:hAnchor="margin" w:x="6800" w:y="10037"/>
        <w:rPr>
          <w:rStyle w:val="C3"/>
          <w:rtl w:val="0"/>
        </w:rPr>
      </w:pPr>
    </w:p>
    <w:p>
      <w:pPr>
        <w:pStyle w:val="P31"/>
        <w:framePr w:w="3839" w:h="480" w:hRule="exact" w:wrap="none" w:vAnchor="page" w:hAnchor="margin" w:x="6856" w:y="10093"/>
        <w:rPr>
          <w:rStyle w:val="C22"/>
          <w:rtl w:val="0"/>
        </w:rPr>
      </w:pPr>
      <w:r>
        <w:rPr>
          <w:rStyle w:val="C22"/>
          <w:rtl w:val="0"/>
        </w:rPr>
        <w:t>Praktické předvedení a ústní ověření</w:t>
      </w:r>
    </w:p>
    <w:p>
      <w:pPr>
        <w:pStyle w:val="P32"/>
        <w:framePr w:w="10710" w:h="248" w:hRule="exact" w:wrap="none" w:vAnchor="page" w:hAnchor="margin" w:x="28" w:y="10757"/>
        <w:rPr>
          <w:rStyle w:val="C23"/>
          <w:rtl w:val="0"/>
        </w:rPr>
      </w:pPr>
      <w:r>
        <w:rPr>
          <w:rStyle w:val="C23"/>
          <w:rtl w:val="0"/>
        </w:rPr>
        <w:t>Je třeba splnit obě kritéria.</w:t>
      </w:r>
    </w:p>
    <w:p>
      <w:pPr>
        <w:pStyle w:val="P23"/>
        <w:framePr w:w="10710" w:h="340" w:hRule="exact" w:wrap="none" w:vAnchor="page" w:hAnchor="margin" w:x="28" w:y="11193"/>
        <w:rPr>
          <w:rStyle w:val="C18"/>
          <w:rtl w:val="0"/>
        </w:rPr>
      </w:pPr>
      <w:r>
        <w:rPr>
          <w:rStyle w:val="C18"/>
          <w:rtl w:val="0"/>
        </w:rPr>
        <w:t>Posuzování hodnot kvality surovin a parametrů výrobního procesu při zpracování mléka</w:t>
      </w:r>
    </w:p>
    <w:p>
      <w:pPr>
        <w:pStyle w:val="P24"/>
        <w:framePr w:w="6713" w:h="376" w:hRule="exact" w:wrap="none" w:vAnchor="page" w:hAnchor="margin" w:x="45" w:y="11632"/>
        <w:rPr>
          <w:rStyle w:val="C3"/>
          <w:rtl w:val="0"/>
        </w:rPr>
      </w:pPr>
    </w:p>
    <w:p>
      <w:pPr>
        <w:pStyle w:val="P25"/>
        <w:framePr w:w="6661" w:h="249" w:hRule="exact" w:wrap="none" w:vAnchor="page" w:hAnchor="margin" w:x="71" w:y="11703"/>
        <w:rPr>
          <w:rStyle w:val="C19"/>
          <w:rtl w:val="0"/>
        </w:rPr>
      </w:pPr>
      <w:r>
        <w:rPr>
          <w:rStyle w:val="C19"/>
          <w:rtl w:val="0"/>
        </w:rPr>
        <w:t>Kritéria hodnocení</w:t>
      </w:r>
    </w:p>
    <w:p>
      <w:pPr>
        <w:pStyle w:val="P26"/>
        <w:framePr w:w="3918" w:h="376" w:hRule="exact" w:wrap="none" w:vAnchor="page" w:hAnchor="margin" w:x="6803" w:y="11632"/>
        <w:rPr>
          <w:rStyle w:val="C3"/>
          <w:rtl w:val="0"/>
        </w:rPr>
      </w:pPr>
    </w:p>
    <w:p>
      <w:pPr>
        <w:pStyle w:val="P27"/>
        <w:framePr w:w="3836" w:h="249" w:hRule="exact" w:wrap="none" w:vAnchor="page" w:hAnchor="margin" w:x="6859" w:y="11703"/>
        <w:rPr>
          <w:rStyle w:val="C20"/>
          <w:rtl w:val="0"/>
        </w:rPr>
      </w:pPr>
      <w:r>
        <w:rPr>
          <w:rStyle w:val="C20"/>
          <w:rtl w:val="0"/>
        </w:rPr>
        <w:t>Způsoby ověření</w:t>
      </w:r>
    </w:p>
    <w:p>
      <w:pPr>
        <w:pStyle w:val="P12"/>
        <w:framePr w:w="6710" w:h="376" w:hRule="exact" w:wrap="none" w:vAnchor="page" w:hAnchor="margin" w:x="45" w:y="12008"/>
        <w:rPr>
          <w:rStyle w:val="C3"/>
          <w:rtl w:val="0"/>
        </w:rPr>
      </w:pPr>
    </w:p>
    <w:p>
      <w:pPr>
        <w:pStyle w:val="P13"/>
        <w:framePr w:w="6658" w:h="249" w:hRule="exact" w:wrap="none" w:vAnchor="page" w:hAnchor="margin" w:x="71" w:y="12064"/>
        <w:rPr>
          <w:rStyle w:val="C11"/>
          <w:rtl w:val="0"/>
        </w:rPr>
      </w:pPr>
      <w:r>
        <w:rPr>
          <w:rStyle w:val="C11"/>
          <w:rtl w:val="0"/>
        </w:rPr>
        <w:t>a) Zkontrolovat kritické body při výrobě</w:t>
      </w:r>
    </w:p>
    <w:p>
      <w:pPr>
        <w:pStyle w:val="P28"/>
        <w:framePr w:w="3921" w:h="376" w:hRule="exact" w:wrap="none" w:vAnchor="page" w:hAnchor="margin" w:x="6800" w:y="12008"/>
        <w:rPr>
          <w:rStyle w:val="C3"/>
          <w:rtl w:val="0"/>
        </w:rPr>
      </w:pPr>
    </w:p>
    <w:p>
      <w:pPr>
        <w:pStyle w:val="P29"/>
        <w:framePr w:w="3839" w:h="249" w:hRule="exact" w:wrap="none" w:vAnchor="page" w:hAnchor="margin" w:x="6856" w:y="12064"/>
        <w:rPr>
          <w:rStyle w:val="C21"/>
          <w:rtl w:val="0"/>
        </w:rPr>
      </w:pPr>
      <w:r>
        <w:rPr>
          <w:rStyle w:val="C21"/>
          <w:rtl w:val="0"/>
        </w:rPr>
        <w:t>Praktické předvedení a ústní ověření</w:t>
      </w:r>
    </w:p>
    <w:p>
      <w:pPr>
        <w:pStyle w:val="P16"/>
        <w:framePr w:w="6710" w:h="607" w:hRule="exact" w:wrap="none" w:vAnchor="page" w:hAnchor="margin" w:x="45" w:y="12384"/>
        <w:rPr>
          <w:rStyle w:val="C3"/>
          <w:rtl w:val="0"/>
        </w:rPr>
      </w:pPr>
    </w:p>
    <w:p>
      <w:pPr>
        <w:pStyle w:val="P17"/>
        <w:framePr w:w="6658" w:h="480" w:hRule="exact" w:wrap="none" w:vAnchor="page" w:hAnchor="margin" w:x="71" w:y="12440"/>
        <w:rPr>
          <w:rStyle w:val="C13"/>
          <w:rtl w:val="0"/>
        </w:rPr>
      </w:pPr>
      <w:r>
        <w:rPr>
          <w:rStyle w:val="C13"/>
          <w:rtl w:val="0"/>
        </w:rPr>
        <w:t>b) Odebrat a připravit vzorky polotovarů a hotových výrobků pro laboratorní rozbor jakosti, kontroly hmotnosti, velikosti a vzhledu</w:t>
      </w:r>
    </w:p>
    <w:p>
      <w:pPr>
        <w:pStyle w:val="P30"/>
        <w:framePr w:w="3921" w:h="607" w:hRule="exact" w:wrap="none" w:vAnchor="page" w:hAnchor="margin" w:x="6800" w:y="12384"/>
        <w:rPr>
          <w:rStyle w:val="C3"/>
          <w:rtl w:val="0"/>
        </w:rPr>
      </w:pPr>
    </w:p>
    <w:p>
      <w:pPr>
        <w:pStyle w:val="P31"/>
        <w:framePr w:w="3839" w:h="480" w:hRule="exact" w:wrap="none" w:vAnchor="page" w:hAnchor="margin" w:x="6856" w:y="12440"/>
        <w:rPr>
          <w:rStyle w:val="C22"/>
          <w:rtl w:val="0"/>
        </w:rPr>
      </w:pPr>
      <w:r>
        <w:rPr>
          <w:rStyle w:val="C22"/>
          <w:rtl w:val="0"/>
        </w:rPr>
        <w:t>Praktické předvedení a ústní ověření</w:t>
      </w:r>
    </w:p>
    <w:p>
      <w:pPr>
        <w:pStyle w:val="P12"/>
        <w:framePr w:w="6710" w:h="607" w:hRule="exact" w:wrap="none" w:vAnchor="page" w:hAnchor="margin" w:x="45" w:y="12991"/>
        <w:rPr>
          <w:rStyle w:val="C3"/>
          <w:rtl w:val="0"/>
        </w:rPr>
      </w:pPr>
    </w:p>
    <w:p>
      <w:pPr>
        <w:pStyle w:val="P13"/>
        <w:framePr w:w="6658" w:h="480" w:hRule="exact" w:wrap="none" w:vAnchor="page" w:hAnchor="margin" w:x="71" w:y="13047"/>
        <w:rPr>
          <w:rStyle w:val="C11"/>
          <w:rtl w:val="0"/>
        </w:rPr>
      </w:pPr>
      <w:r>
        <w:rPr>
          <w:rStyle w:val="C11"/>
          <w:rtl w:val="0"/>
        </w:rPr>
        <w:t>c) V případě zjištěných kvalitativních nedostatků z laboratorní analýzy vyvodit nápravu a opatření v technologii</w:t>
      </w:r>
    </w:p>
    <w:p>
      <w:pPr>
        <w:pStyle w:val="P28"/>
        <w:framePr w:w="3921" w:h="607" w:hRule="exact" w:wrap="none" w:vAnchor="page" w:hAnchor="margin" w:x="6800" w:y="12991"/>
        <w:rPr>
          <w:rStyle w:val="C3"/>
          <w:rtl w:val="0"/>
        </w:rPr>
      </w:pPr>
    </w:p>
    <w:p>
      <w:pPr>
        <w:pStyle w:val="P29"/>
        <w:framePr w:w="3839" w:h="480" w:hRule="exact" w:wrap="none" w:vAnchor="page" w:hAnchor="margin" w:x="6856" w:y="13047"/>
        <w:rPr>
          <w:rStyle w:val="C21"/>
          <w:rtl w:val="0"/>
        </w:rPr>
      </w:pPr>
      <w:r>
        <w:rPr>
          <w:rStyle w:val="C21"/>
          <w:rtl w:val="0"/>
        </w:rPr>
        <w:t>Ústní ověření</w:t>
      </w:r>
    </w:p>
    <w:p>
      <w:pPr>
        <w:pStyle w:val="P16"/>
        <w:framePr w:w="6710" w:h="607" w:hRule="exact" w:wrap="none" w:vAnchor="page" w:hAnchor="margin" w:x="45" w:y="13598"/>
        <w:rPr>
          <w:rStyle w:val="C3"/>
          <w:rtl w:val="0"/>
        </w:rPr>
      </w:pPr>
    </w:p>
    <w:p>
      <w:pPr>
        <w:pStyle w:val="P17"/>
        <w:framePr w:w="6658" w:h="480" w:hRule="exact" w:wrap="none" w:vAnchor="page" w:hAnchor="margin" w:x="71" w:y="13654"/>
        <w:rPr>
          <w:rStyle w:val="C13"/>
          <w:rtl w:val="0"/>
        </w:rPr>
      </w:pPr>
      <w:r>
        <w:rPr>
          <w:rStyle w:val="C13"/>
          <w:rtl w:val="0"/>
        </w:rPr>
        <w:t>d) Odebrat vzorky k mikrobiologickým rozborům (např. mikrobitest, stěry, apod.)</w:t>
      </w:r>
    </w:p>
    <w:p>
      <w:pPr>
        <w:pStyle w:val="P30"/>
        <w:framePr w:w="3921" w:h="607" w:hRule="exact" w:wrap="none" w:vAnchor="page" w:hAnchor="margin" w:x="6800" w:y="13598"/>
        <w:rPr>
          <w:rStyle w:val="C3"/>
          <w:rtl w:val="0"/>
        </w:rPr>
      </w:pPr>
    </w:p>
    <w:p>
      <w:pPr>
        <w:pStyle w:val="P31"/>
        <w:framePr w:w="3839" w:h="480" w:hRule="exact" w:wrap="none" w:vAnchor="page" w:hAnchor="margin" w:x="6856" w:y="13654"/>
        <w:rPr>
          <w:rStyle w:val="C22"/>
          <w:rtl w:val="0"/>
        </w:rPr>
      </w:pPr>
      <w:r>
        <w:rPr>
          <w:rStyle w:val="C22"/>
          <w:rtl w:val="0"/>
        </w:rPr>
        <w:t>Praktické předvedení</w:t>
      </w:r>
    </w:p>
    <w:p>
      <w:pPr>
        <w:pStyle w:val="P12"/>
        <w:framePr w:w="6710" w:h="376" w:hRule="exact" w:wrap="none" w:vAnchor="page" w:hAnchor="margin" w:x="45" w:y="14205"/>
        <w:rPr>
          <w:rStyle w:val="C3"/>
          <w:rtl w:val="0"/>
        </w:rPr>
      </w:pPr>
    </w:p>
    <w:p>
      <w:pPr>
        <w:pStyle w:val="P13"/>
        <w:framePr w:w="6658" w:h="249" w:hRule="exact" w:wrap="none" w:vAnchor="page" w:hAnchor="margin" w:x="71" w:y="14261"/>
        <w:rPr>
          <w:rStyle w:val="C11"/>
          <w:rtl w:val="0"/>
        </w:rPr>
      </w:pPr>
      <w:r>
        <w:rPr>
          <w:rStyle w:val="C11"/>
          <w:rtl w:val="0"/>
        </w:rPr>
        <w:t>e) Předvést vedení základní výrobní a laboratorní dokumentace</w:t>
      </w:r>
    </w:p>
    <w:p>
      <w:pPr>
        <w:pStyle w:val="P28"/>
        <w:framePr w:w="3921" w:h="376" w:hRule="exact" w:wrap="none" w:vAnchor="page" w:hAnchor="margin" w:x="6800" w:y="14205"/>
        <w:rPr>
          <w:rStyle w:val="C3"/>
          <w:rtl w:val="0"/>
        </w:rPr>
      </w:pPr>
    </w:p>
    <w:p>
      <w:pPr>
        <w:pStyle w:val="P29"/>
        <w:framePr w:w="3839" w:h="249" w:hRule="exact" w:wrap="none" w:vAnchor="page" w:hAnchor="margin" w:x="6856" w:y="14261"/>
        <w:rPr>
          <w:rStyle w:val="C21"/>
          <w:rtl w:val="0"/>
        </w:rPr>
      </w:pPr>
      <w:r>
        <w:rPr>
          <w:rStyle w:val="C21"/>
          <w:rtl w:val="0"/>
        </w:rPr>
        <w:t>Praktické předvedení</w:t>
      </w:r>
    </w:p>
    <w:p>
      <w:pPr>
        <w:pStyle w:val="P32"/>
        <w:framePr w:w="10710" w:h="248" w:hRule="exact" w:wrap="none" w:vAnchor="page" w:hAnchor="margin" w:x="28" w:y="146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Mlékař, 7.7.2026 20:41:44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základních chemicko-fyzikálních veličin v mlékárenském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měření teploty, hustoty, titrační (SH) a aktivní (ph) kyselosti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vysvětlení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Ověřit hmotnost, popř. objem vyráběného produktu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Skladování polotovarů, přísad a hotových mléčných výrobků</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Zajistit správné uchování polotovarů a technologických přísad</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 a 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Uskladnit mléčné výrobky, dodržovat teploty skladování mléčných výrobků</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 a ústní ověření</w:t>
      </w:r>
    </w:p>
    <w:p>
      <w:pPr>
        <w:pStyle w:val="P32"/>
        <w:framePr w:w="10710" w:h="248" w:hRule="exact" w:wrap="none" w:vAnchor="page" w:hAnchor="margin" w:x="28" w:y="5953"/>
        <w:rPr>
          <w:rStyle w:val="C23"/>
          <w:rtl w:val="0"/>
        </w:rPr>
      </w:pPr>
      <w:r>
        <w:rPr>
          <w:rStyle w:val="C23"/>
          <w:rtl w:val="0"/>
        </w:rPr>
        <w:t>Je třeba splnit obě kritéria.</w:t>
      </w:r>
    </w:p>
    <w:p>
      <w:pPr>
        <w:pStyle w:val="P23"/>
        <w:framePr w:w="10710" w:h="340" w:hRule="exact" w:wrap="none" w:vAnchor="page" w:hAnchor="margin" w:x="28" w:y="6388"/>
        <w:rPr>
          <w:rStyle w:val="C18"/>
          <w:rtl w:val="0"/>
        </w:rPr>
      </w:pPr>
      <w:r>
        <w:rPr>
          <w:rStyle w:val="C18"/>
          <w:rtl w:val="0"/>
        </w:rPr>
        <w:t>Dodržování sanitačních postupů, provádění hygienicko-sanitační činnosti v mlékárenském provozu</w:t>
      </w:r>
    </w:p>
    <w:p>
      <w:pPr>
        <w:pStyle w:val="P24"/>
        <w:framePr w:w="6713" w:h="376" w:hRule="exact" w:wrap="none" w:vAnchor="page" w:hAnchor="margin" w:x="45" w:y="6828"/>
        <w:rPr>
          <w:rStyle w:val="C3"/>
          <w:rtl w:val="0"/>
        </w:rPr>
      </w:pPr>
    </w:p>
    <w:p>
      <w:pPr>
        <w:pStyle w:val="P25"/>
        <w:framePr w:w="6661" w:h="249" w:hRule="exact" w:wrap="none" w:vAnchor="page" w:hAnchor="margin" w:x="71" w:y="6899"/>
        <w:rPr>
          <w:rStyle w:val="C19"/>
          <w:rtl w:val="0"/>
        </w:rPr>
      </w:pPr>
      <w:r>
        <w:rPr>
          <w:rStyle w:val="C19"/>
          <w:rtl w:val="0"/>
        </w:rPr>
        <w:t>Kritéria hodnocení</w:t>
      </w:r>
    </w:p>
    <w:p>
      <w:pPr>
        <w:pStyle w:val="P26"/>
        <w:framePr w:w="3918" w:h="376" w:hRule="exact" w:wrap="none" w:vAnchor="page" w:hAnchor="margin" w:x="6803" w:y="6828"/>
        <w:rPr>
          <w:rStyle w:val="C3"/>
          <w:rtl w:val="0"/>
        </w:rPr>
      </w:pPr>
    </w:p>
    <w:p>
      <w:pPr>
        <w:pStyle w:val="P27"/>
        <w:framePr w:w="3836" w:h="249" w:hRule="exact" w:wrap="none" w:vAnchor="page" w:hAnchor="margin" w:x="6859" w:y="6899"/>
        <w:rPr>
          <w:rStyle w:val="C20"/>
          <w:rtl w:val="0"/>
        </w:rPr>
      </w:pPr>
      <w:r>
        <w:rPr>
          <w:rStyle w:val="C20"/>
          <w:rtl w:val="0"/>
        </w:rPr>
        <w:t>Způsoby ověření</w:t>
      </w:r>
    </w:p>
    <w:p>
      <w:pPr>
        <w:pStyle w:val="P12"/>
        <w:framePr w:w="6710" w:h="607" w:hRule="exact" w:wrap="none" w:vAnchor="page" w:hAnchor="margin" w:x="45" w:y="7204"/>
        <w:rPr>
          <w:rStyle w:val="C3"/>
          <w:rtl w:val="0"/>
        </w:rPr>
      </w:pPr>
    </w:p>
    <w:p>
      <w:pPr>
        <w:pStyle w:val="P13"/>
        <w:framePr w:w="6658" w:h="480" w:hRule="exact" w:wrap="none" w:vAnchor="page" w:hAnchor="margin" w:x="71" w:y="7260"/>
        <w:rPr>
          <w:rStyle w:val="C11"/>
          <w:rtl w:val="0"/>
        </w:rPr>
      </w:pPr>
      <w:r>
        <w:rPr>
          <w:rStyle w:val="C11"/>
          <w:rtl w:val="0"/>
        </w:rPr>
        <w:t>a) Vysvětlit zásady sanitačních řádů v mlékárenském provozu, vysvětlit sanitační postup na určeném výrobním středisku</w:t>
      </w:r>
    </w:p>
    <w:p>
      <w:pPr>
        <w:pStyle w:val="P28"/>
        <w:framePr w:w="3921" w:h="607" w:hRule="exact" w:wrap="none" w:vAnchor="page" w:hAnchor="margin" w:x="6800" w:y="7204"/>
        <w:rPr>
          <w:rStyle w:val="C3"/>
          <w:rtl w:val="0"/>
        </w:rPr>
      </w:pPr>
    </w:p>
    <w:p>
      <w:pPr>
        <w:pStyle w:val="P29"/>
        <w:framePr w:w="3839" w:h="480" w:hRule="exact" w:wrap="none" w:vAnchor="page" w:hAnchor="margin" w:x="6856" w:y="7260"/>
        <w:rPr>
          <w:rStyle w:val="C21"/>
          <w:rtl w:val="0"/>
        </w:rPr>
      </w:pPr>
      <w:r>
        <w:rPr>
          <w:rStyle w:val="C21"/>
          <w:rtl w:val="0"/>
        </w:rPr>
        <w:t>Ústní ověření</w:t>
      </w:r>
    </w:p>
    <w:p>
      <w:pPr>
        <w:pStyle w:val="P16"/>
        <w:framePr w:w="6710" w:h="607" w:hRule="exact" w:wrap="none" w:vAnchor="page" w:hAnchor="margin" w:x="45" w:y="7811"/>
        <w:rPr>
          <w:rStyle w:val="C3"/>
          <w:rtl w:val="0"/>
        </w:rPr>
      </w:pPr>
    </w:p>
    <w:p>
      <w:pPr>
        <w:pStyle w:val="P17"/>
        <w:framePr w:w="6658" w:h="480" w:hRule="exact" w:wrap="none" w:vAnchor="page" w:hAnchor="margin" w:x="71" w:y="7867"/>
        <w:rPr>
          <w:rStyle w:val="C13"/>
          <w:rtl w:val="0"/>
        </w:rPr>
      </w:pPr>
      <w:r>
        <w:rPr>
          <w:rStyle w:val="C13"/>
          <w:rtl w:val="0"/>
        </w:rPr>
        <w:t>b) Provést čištění strojního a technologického vybavení určeného mlékárenského střediska</w:t>
      </w:r>
    </w:p>
    <w:p>
      <w:pPr>
        <w:pStyle w:val="P30"/>
        <w:framePr w:w="3921" w:h="607" w:hRule="exact" w:wrap="none" w:vAnchor="page" w:hAnchor="margin" w:x="6800" w:y="7811"/>
        <w:rPr>
          <w:rStyle w:val="C3"/>
          <w:rtl w:val="0"/>
        </w:rPr>
      </w:pPr>
    </w:p>
    <w:p>
      <w:pPr>
        <w:pStyle w:val="P31"/>
        <w:framePr w:w="3839" w:h="480" w:hRule="exact" w:wrap="none" w:vAnchor="page" w:hAnchor="margin" w:x="6856" w:y="7867"/>
        <w:rPr>
          <w:rStyle w:val="C22"/>
          <w:rtl w:val="0"/>
        </w:rPr>
      </w:pPr>
      <w:r>
        <w:rPr>
          <w:rStyle w:val="C22"/>
          <w:rtl w:val="0"/>
        </w:rPr>
        <w:t>Praktické předvedení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c) Používat předepsaný pracovní oděv a ochranné pomůcky</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Praktické předvedení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d) Předvést postup mytí a dezinfekce rukou, sanitace pracovní obuvi</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Praktické předvedení</w:t>
      </w:r>
    </w:p>
    <w:p>
      <w:pPr>
        <w:pStyle w:val="P32"/>
        <w:framePr w:w="10710" w:h="248" w:hRule="exact" w:wrap="none" w:vAnchor="page" w:hAnchor="margin" w:x="28" w:y="9283"/>
        <w:rPr>
          <w:rStyle w:val="C23"/>
          <w:rtl w:val="0"/>
        </w:rPr>
      </w:pPr>
      <w:r>
        <w:rPr>
          <w:rStyle w:val="C23"/>
          <w:rtl w:val="0"/>
        </w:rPr>
        <w:t>Je třeba splnit všechna kritéria.</w:t>
      </w:r>
    </w:p>
    <w:p>
      <w:pPr>
        <w:pStyle w:val="P23"/>
        <w:framePr w:w="10710" w:h="547" w:hRule="exact" w:wrap="none" w:vAnchor="page" w:hAnchor="margin" w:x="28" w:y="9719"/>
        <w:rPr>
          <w:rStyle w:val="C18"/>
          <w:rtl w:val="0"/>
        </w:rPr>
      </w:pPr>
      <w:r>
        <w:rPr>
          <w:rStyle w:val="C18"/>
          <w:rtl w:val="0"/>
        </w:rPr>
        <w:t>Dodržování bezpečnostních předpisů a zásad bezpečnosti potravin v mlékárenské výrobě; bezpečné používání čisticích prostředků a jiných chemikálií</w:t>
      </w:r>
    </w:p>
    <w:p>
      <w:pPr>
        <w:pStyle w:val="P24"/>
        <w:framePr w:w="6713" w:h="376" w:hRule="exact" w:wrap="none" w:vAnchor="page" w:hAnchor="margin" w:x="45" w:y="10366"/>
        <w:rPr>
          <w:rStyle w:val="C3"/>
          <w:rtl w:val="0"/>
        </w:rPr>
      </w:pPr>
    </w:p>
    <w:p>
      <w:pPr>
        <w:pStyle w:val="P25"/>
        <w:framePr w:w="6661" w:h="249" w:hRule="exact" w:wrap="none" w:vAnchor="page" w:hAnchor="margin" w:x="71" w:y="10437"/>
        <w:rPr>
          <w:rStyle w:val="C19"/>
          <w:rtl w:val="0"/>
        </w:rPr>
      </w:pPr>
      <w:r>
        <w:rPr>
          <w:rStyle w:val="C19"/>
          <w:rtl w:val="0"/>
        </w:rPr>
        <w:t>Kritéria hodnocení</w:t>
      </w:r>
    </w:p>
    <w:p>
      <w:pPr>
        <w:pStyle w:val="P26"/>
        <w:framePr w:w="3918" w:h="376" w:hRule="exact" w:wrap="none" w:vAnchor="page" w:hAnchor="margin" w:x="6803" w:y="10366"/>
        <w:rPr>
          <w:rStyle w:val="C3"/>
          <w:rtl w:val="0"/>
        </w:rPr>
      </w:pPr>
    </w:p>
    <w:p>
      <w:pPr>
        <w:pStyle w:val="P27"/>
        <w:framePr w:w="3836" w:h="249" w:hRule="exact" w:wrap="none" w:vAnchor="page" w:hAnchor="margin" w:x="6859" w:y="10437"/>
        <w:rPr>
          <w:rStyle w:val="C20"/>
          <w:rtl w:val="0"/>
        </w:rPr>
      </w:pPr>
      <w:r>
        <w:rPr>
          <w:rStyle w:val="C20"/>
          <w:rtl w:val="0"/>
        </w:rPr>
        <w:t>Způsoby ověření</w:t>
      </w:r>
    </w:p>
    <w:p>
      <w:pPr>
        <w:pStyle w:val="P12"/>
        <w:framePr w:w="6710" w:h="607" w:hRule="exact" w:wrap="none" w:vAnchor="page" w:hAnchor="margin" w:x="45" w:y="10742"/>
        <w:rPr>
          <w:rStyle w:val="C3"/>
          <w:rtl w:val="0"/>
        </w:rPr>
      </w:pPr>
    </w:p>
    <w:p>
      <w:pPr>
        <w:pStyle w:val="P13"/>
        <w:framePr w:w="6658" w:h="480" w:hRule="exact" w:wrap="none" w:vAnchor="page" w:hAnchor="margin" w:x="71" w:y="10798"/>
        <w:rPr>
          <w:rStyle w:val="C11"/>
          <w:rtl w:val="0"/>
        </w:rPr>
      </w:pPr>
      <w:r>
        <w:rPr>
          <w:rStyle w:val="C11"/>
          <w:rtl w:val="0"/>
        </w:rPr>
        <w:t>a) Rozlišovat specifická bezpečnostní rizika související se strojním vybavením a s výkonem pracovních činností při výrobě mléčných výrobků</w:t>
      </w:r>
    </w:p>
    <w:p>
      <w:pPr>
        <w:pStyle w:val="P28"/>
        <w:framePr w:w="3921" w:h="607" w:hRule="exact" w:wrap="none" w:vAnchor="page" w:hAnchor="margin" w:x="6800" w:y="10742"/>
        <w:rPr>
          <w:rStyle w:val="C3"/>
          <w:rtl w:val="0"/>
        </w:rPr>
      </w:pPr>
    </w:p>
    <w:p>
      <w:pPr>
        <w:pStyle w:val="P29"/>
        <w:framePr w:w="3839" w:h="480" w:hRule="exact" w:wrap="none" w:vAnchor="page" w:hAnchor="margin" w:x="6856" w:y="10798"/>
        <w:rPr>
          <w:rStyle w:val="C21"/>
          <w:rtl w:val="0"/>
        </w:rPr>
      </w:pPr>
      <w:r>
        <w:rPr>
          <w:rStyle w:val="C21"/>
          <w:rtl w:val="0"/>
        </w:rPr>
        <w:t>Ústní a praktické předvedení</w:t>
      </w:r>
    </w:p>
    <w:p>
      <w:pPr>
        <w:pStyle w:val="P16"/>
        <w:framePr w:w="6710" w:h="607" w:hRule="exact" w:wrap="none" w:vAnchor="page" w:hAnchor="margin" w:x="45" w:y="11349"/>
        <w:rPr>
          <w:rStyle w:val="C3"/>
          <w:rtl w:val="0"/>
        </w:rPr>
      </w:pPr>
    </w:p>
    <w:p>
      <w:pPr>
        <w:pStyle w:val="P17"/>
        <w:framePr w:w="6658" w:h="480" w:hRule="exact" w:wrap="none" w:vAnchor="page" w:hAnchor="margin" w:x="71" w:y="11405"/>
        <w:rPr>
          <w:rStyle w:val="C13"/>
          <w:rtl w:val="0"/>
        </w:rPr>
      </w:pPr>
      <w:r>
        <w:rPr>
          <w:rStyle w:val="C13"/>
          <w:rtl w:val="0"/>
        </w:rPr>
        <w:t>b) Předvést bezpečnou práci s používanými chemikáliemi (kyselina, louh) a čisticími a dezinfekčními prostředky</w:t>
      </w:r>
    </w:p>
    <w:p>
      <w:pPr>
        <w:pStyle w:val="P30"/>
        <w:framePr w:w="3921" w:h="607" w:hRule="exact" w:wrap="none" w:vAnchor="page" w:hAnchor="margin" w:x="6800" w:y="11349"/>
        <w:rPr>
          <w:rStyle w:val="C3"/>
          <w:rtl w:val="0"/>
        </w:rPr>
      </w:pPr>
    </w:p>
    <w:p>
      <w:pPr>
        <w:pStyle w:val="P31"/>
        <w:framePr w:w="3839" w:h="480" w:hRule="exact" w:wrap="none" w:vAnchor="page" w:hAnchor="margin" w:x="6856" w:y="11405"/>
        <w:rPr>
          <w:rStyle w:val="C22"/>
          <w:rtl w:val="0"/>
        </w:rPr>
      </w:pPr>
      <w:r>
        <w:rPr>
          <w:rStyle w:val="C22"/>
          <w:rtl w:val="0"/>
        </w:rPr>
        <w:t>Praktické předvedení</w:t>
      </w:r>
    </w:p>
    <w:p>
      <w:pPr>
        <w:pStyle w:val="P12"/>
        <w:framePr w:w="6710" w:h="376" w:hRule="exact" w:wrap="none" w:vAnchor="page" w:hAnchor="margin" w:x="45" w:y="11955"/>
        <w:rPr>
          <w:rStyle w:val="C3"/>
          <w:rtl w:val="0"/>
        </w:rPr>
      </w:pPr>
    </w:p>
    <w:p>
      <w:pPr>
        <w:pStyle w:val="P13"/>
        <w:framePr w:w="6658" w:h="249" w:hRule="exact" w:wrap="none" w:vAnchor="page" w:hAnchor="margin" w:x="71" w:y="12011"/>
        <w:rPr>
          <w:rStyle w:val="C11"/>
          <w:rtl w:val="0"/>
        </w:rPr>
      </w:pPr>
      <w:r>
        <w:rPr>
          <w:rStyle w:val="C11"/>
          <w:rtl w:val="0"/>
        </w:rPr>
        <w:t>c) Charakterizovat vybrané protipožární předpisy</w:t>
      </w:r>
    </w:p>
    <w:p>
      <w:pPr>
        <w:pStyle w:val="P28"/>
        <w:framePr w:w="3921" w:h="376" w:hRule="exact" w:wrap="none" w:vAnchor="page" w:hAnchor="margin" w:x="6800" w:y="11955"/>
        <w:rPr>
          <w:rStyle w:val="C3"/>
          <w:rtl w:val="0"/>
        </w:rPr>
      </w:pPr>
    </w:p>
    <w:p>
      <w:pPr>
        <w:pStyle w:val="P29"/>
        <w:framePr w:w="3839" w:h="249" w:hRule="exact" w:wrap="none" w:vAnchor="page" w:hAnchor="margin" w:x="6856" w:y="12011"/>
        <w:rPr>
          <w:rStyle w:val="C21"/>
          <w:rtl w:val="0"/>
        </w:rPr>
      </w:pPr>
      <w:r>
        <w:rPr>
          <w:rStyle w:val="C21"/>
          <w:rtl w:val="0"/>
        </w:rPr>
        <w:t>Ústní ověření</w:t>
      </w:r>
    </w:p>
    <w:p>
      <w:pPr>
        <w:pStyle w:val="P32"/>
        <w:framePr w:w="10710" w:h="248" w:hRule="exact" w:wrap="none" w:vAnchor="page" w:hAnchor="margin" w:x="28" w:y="124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Mlékař, 7.7.2026 20:41:44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http://katalog.nsp.cz/karta_p.aspx?id_jp=101798&amp;kod_sm1=28).</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praktické zkoušky, musí mít platný průkaz pracovníka v potravinářství (zdravotní průkaz).</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s navazujícími činnostmi vedoucími k výrobě určeného mléčného výrobku (např. konzumní mléko nebo smetana, kysaný mléčný nápoj, jogurt, máslo, smetanový či tvarohový dezert, apod.).</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kompetence „Dodržování mlékárenských výrob“ je sledováno průběžně při výrobě zadaného produktu.</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aby byla zajištěna odpovídající vysoká kvalita finálního mléčného výrobku.</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jeho senzorické hodnocení, kontrola jakosti a objemu (hmotnosti) výrobku, při níž budou prokázány charakteristické vlastnosti typické pro daný typ výrobku.</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8538"/>
        <w:rPr>
          <w:rStyle w:val="C3"/>
          <w:rtl w:val="0"/>
        </w:rPr>
      </w:pPr>
    </w:p>
    <w:p>
      <w:pPr>
        <w:pStyle w:val="P35"/>
        <w:framePr w:w="10710" w:h="340" w:hRule="exact" w:wrap="none" w:vAnchor="page" w:hAnchor="margin" w:x="28" w:y="8538"/>
        <w:rPr>
          <w:rStyle w:val="C25"/>
          <w:rtl w:val="0"/>
        </w:rPr>
      </w:pPr>
      <w:r>
        <w:rPr>
          <w:rStyle w:val="C25"/>
          <w:rtl w:val="0"/>
        </w:rPr>
        <w:t>Výsledné hodnocení</w:t>
      </w:r>
    </w:p>
    <w:p>
      <w:pPr>
        <w:keepNext w:val="0"/>
        <w:keepLines w:val="0"/>
        <w:framePr w:w="10766" w:h="1497" w:hRule="exact" w:wrap="none" w:vAnchor="page" w:hAnchor="margin" w:x="0" w:y="8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10602"/>
        <w:rPr>
          <w:rStyle w:val="C3"/>
          <w:rtl w:val="0"/>
        </w:rPr>
      </w:pPr>
    </w:p>
    <w:p>
      <w:pPr>
        <w:pStyle w:val="P35"/>
        <w:framePr w:w="10710" w:h="340" w:hRule="exact" w:wrap="none" w:vAnchor="page" w:hAnchor="margin" w:x="28" w:y="10602"/>
        <w:rPr>
          <w:rStyle w:val="C25"/>
          <w:rtl w:val="0"/>
        </w:rPr>
      </w:pPr>
      <w:r>
        <w:rPr>
          <w:rStyle w:val="C25"/>
          <w:rtl w:val="0"/>
        </w:rPr>
        <w:t>Počet zkoušejících</w:t>
      </w:r>
    </w:p>
    <w:p>
      <w:pPr>
        <w:keepNext w:val="0"/>
        <w:keepLines w:val="0"/>
        <w:framePr w:w="10766" w:h="806" w:hRule="exact" w:wrap="none" w:vAnchor="page" w:hAnchor="margin" w:x="0" w:y="10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Mlékař, 7.7.2026 20:41:44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mlékař a střední vzdělání s maturitní zkouškou a alespoň 5 let odborné praxe v oblasti mlékárenské výroby nebo ve funkci učitele odborného výcviku nebo praktického vyučování,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a alespoň 5 let odborné praxe v oblasti mlékárenské výroby nebo ve funkci učitele odborného výcviku nebo praktického vyučování,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a alespoň 5 let odborné praxe v oblasti mlékárenské výroby nebo ve funkci učitele odborného výcviku nebo praktického vyučování,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a alespoň 5 let odborné praxe v oblasti mlékárenské výroby nebo ve funkci učitele odborných předmětů nebo učitele odborného výcviku nebo praktického vyučování,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ČR</w:t>
      </w:r>
    </w:p>
    <w:p>
      <w:pPr>
        <w:pStyle w:val="P33"/>
        <w:framePr w:w="10766" w:h="3954" w:hRule="exact" w:wrap="none" w:vAnchor="page" w:hAnchor="margin" w:x="0" w:y="10939"/>
        <w:rPr>
          <w:rStyle w:val="C3"/>
          <w:rtl w:val="0"/>
        </w:rPr>
      </w:pPr>
    </w:p>
    <w:p>
      <w:pPr>
        <w:pStyle w:val="P35"/>
        <w:framePr w:w="10710" w:h="340" w:hRule="exact" w:wrap="none" w:vAnchor="page" w:hAnchor="margin" w:x="28" w:y="10939"/>
        <w:rPr>
          <w:rStyle w:val="C25"/>
          <w:rtl w:val="0"/>
        </w:rPr>
      </w:pPr>
      <w:r>
        <w:rPr>
          <w:rStyle w:val="C25"/>
          <w:rtl w:val="0"/>
        </w:rPr>
        <w:t>Nezbytné materiální a technické předpoklady pro provedení zkoušky</w:t>
      </w:r>
    </w:p>
    <w:p>
      <w:pPr>
        <w:keepNext w:val="0"/>
        <w:keepLines w:val="0"/>
        <w:framePr w:w="10766" w:h="361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mlékárenský provoz, tzn. minimálně následující materiálně-technické vybavení:</w:t>
      </w:r>
    </w:p>
    <w:p>
      <w:pPr>
        <w:keepNext w:val="0"/>
        <w:keepLines w:val="0"/>
        <w:framePr w:w="10766" w:h="361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61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pro zpracování mléka na mlékárenské výrobky</w:t>
      </w:r>
    </w:p>
    <w:p>
      <w:pPr>
        <w:keepNext w:val="0"/>
        <w:keepLines w:val="0"/>
        <w:framePr w:w="10766" w:h="361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Syrové kravské mléko, mléčné kultury, nezbytné přídatné látky</w:t>
      </w:r>
    </w:p>
    <w:p>
      <w:pPr>
        <w:keepNext w:val="0"/>
        <w:keepLines w:val="0"/>
        <w:framePr w:w="10766" w:h="361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laboratoř mléka</w:t>
      </w:r>
    </w:p>
    <w:p>
      <w:pPr>
        <w:keepNext w:val="0"/>
        <w:keepLines w:val="0"/>
        <w:framePr w:w="10766" w:h="361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pro hygienu a sanitaci provozu</w:t>
      </w:r>
    </w:p>
    <w:p>
      <w:pPr>
        <w:keepNext w:val="0"/>
        <w:keepLines w:val="0"/>
        <w:framePr w:w="10766" w:h="361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Obrazová schémata základních technologických postupů a linek</w:t>
      </w:r>
    </w:p>
    <w:p>
      <w:pPr>
        <w:keepNext w:val="0"/>
        <w:keepLines w:val="0"/>
        <w:framePr w:w="10766" w:h="361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teoretickou část</w:t>
      </w:r>
    </w:p>
    <w:p>
      <w:pPr>
        <w:keepNext w:val="0"/>
        <w:keepLines w:val="0"/>
        <w:framePr w:w="10766" w:h="361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Mlékař, 7.7.2026 20:41:44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Mlékař, 7.7.2026 20:41:44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TPK-Pribina,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pStyle w:val="P21"/>
        <w:framePr w:w="7654" w:h="331" w:hRule="exact" w:wrap="none" w:vAnchor="page" w:hAnchor="margin" w:x="28" w:y="15940"/>
        <w:rPr>
          <w:rStyle w:val="C16"/>
          <w:rtl w:val="0"/>
        </w:rPr>
      </w:pPr>
      <w:r>
        <w:rPr>
          <w:rStyle w:val="C16"/>
          <w:rtl w:val="0"/>
        </w:rPr>
        <w:t>Mlékař, 7.7.2026 20:41:44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