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1A85A" Type="http://schemas.openxmlformats.org/officeDocument/2006/relationships/officeDocument" Target="/word/document.xml" /><Relationship Id="coreR1251A85A" Type="http://schemas.openxmlformats.org/package/2006/relationships/metadata/core-properties" Target="/docProps/core.xml" /><Relationship Id="customR1251A8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14:49:48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28.9.2026 14:49:48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