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D895243" Type="http://schemas.openxmlformats.org/officeDocument/2006/relationships/officeDocument" Target="/word/document.xml" /><Relationship Id="coreR6D895243" Type="http://schemas.openxmlformats.org/package/2006/relationships/metadata/core-properties" Target="/docProps/core.xml" /><Relationship Id="customR6D89524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zařízení sil (kód: 29-039-H)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zařízení sil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Obsluha příjmových, čistících a expedičních linek sil nebo linek na posklizňové čištění zrnin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sušárny a zařízení aktivního větrání skladovaných produktů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Odběr vzorků přijímaných a expedovaných zrnin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kontroly vlhkosti a zdravotní nezávadnosti zrnin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běžné údržby a drobných oprav strojů a zařízení sil a posklizňových linek v silech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20"/>
        <w:framePr w:w="9826" w:h="570" w:hRule="exact" w:wrap="none" w:vAnchor="page" w:hAnchor="margin" w:x="45" w:y="7501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570" w:hRule="exact" w:wrap="none" w:vAnchor="page" w:hAnchor="margin" w:x="45" w:y="75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Zabezpečování ovládacích opatření v systému řízení kvality a bezpečnosti potravin nebo krmiv na kritických a</w:t>
      </w:r>
    </w:p>
    <w:p>
      <w:pPr>
        <w:pStyle w:val="P20"/>
        <w:keepNext w:val="0"/>
        <w:keepLines w:val="0"/>
        <w:framePr w:w="9826" w:h="570" w:hRule="exact" w:wrap="none" w:vAnchor="page" w:hAnchor="margin" w:x="45" w:y="75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kontrolních bodech v silech</w:t>
      </w:r>
    </w:p>
    <w:p>
      <w:pPr>
        <w:pStyle w:val="P18"/>
        <w:framePr w:w="805" w:h="570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43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07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27"/>
        <w:rPr>
          <w:rStyle w:val="C11"/>
          <w:rtl w:val="0"/>
        </w:rPr>
      </w:pPr>
      <w:r>
        <w:rPr>
          <w:rStyle w:val="C11"/>
          <w:rtl w:val="0"/>
        </w:rPr>
        <w:t>Dodržování sanitačních postupů, provádění hygienicko-sanitační činnosti v provozech sil a skladů</w:t>
      </w:r>
    </w:p>
    <w:p>
      <w:pPr>
        <w:pStyle w:val="P14"/>
        <w:framePr w:w="805" w:h="376" w:hRule="exact" w:wrap="none" w:vAnchor="page" w:hAnchor="margin" w:x="9916" w:y="807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2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4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03"/>
        <w:rPr>
          <w:rStyle w:val="C13"/>
          <w:rtl w:val="0"/>
        </w:rPr>
      </w:pPr>
      <w:r>
        <w:rPr>
          <w:rStyle w:val="C13"/>
          <w:rtl w:val="0"/>
        </w:rPr>
        <w:t>Dodržování bezpečnostních předpisů a zásad bezpečnosti potravin a krmiv v provozech obilních sil a skladů</w:t>
      </w:r>
    </w:p>
    <w:p>
      <w:pPr>
        <w:pStyle w:val="P18"/>
        <w:framePr w:w="805" w:h="376" w:hRule="exact" w:wrap="none" w:vAnchor="page" w:hAnchor="margin" w:x="9916" w:y="844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0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5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4283" w:h="248" w:hRule="exact" w:wrap="none" w:vAnchor="page" w:hAnchor="margin" w:x="28" w:y="9390"/>
        <w:rPr>
          <w:rStyle w:val="C15"/>
          <w:rtl w:val="0"/>
        </w:rPr>
      </w:pPr>
      <w:r>
        <w:rPr>
          <w:rStyle w:val="C15"/>
          <w:rtl w:val="0"/>
        </w:rPr>
        <w:t>Standard je platný od: 14.01.2020 do: 12.09.2023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zařízení sil, 28.9.2026 14:34:14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7760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https://www.nsp.cz/jednotka-prace/obsluha-zarizeni-sil#zdravotni-zpusobilost).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účastní praktické zkoušky, musí mít platný zdravotní průkaz pracovníka v potravinářství. Tato podmínka platí pouze pro provozovny, kde se současně vyrábí potravinářský výrobek. V zemědělských posklizňových linkách tato podmínka neplatí, ve velkokapacitních obilních silech rovněž neplatí, ale pouze pod podmínkou, že v rámci interního předpisu správné výrobní a hygienické praxe není zdravotní průkaz vyžadován. Pracovní oděv si donese uchazeč vlastní.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kompetencí zejména formou praktického předvedení zkoušející sleduje dodržování hygienicko-sanitačních principů bezpečné práce 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silech a skladech a dodržování technologického postupu, aby byla zajištěna odpovídající vysoká kvalita skladovaných produktů.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„Provádění běžné údržby a drobných oprav strojů a zařízení sil, Dodržování sanitačních postupů, provádění hygienicko-sanitační činnosti v provozech sil a skladů a Dodržování bezpečnostních předpisů a zásad bezpečnosti potravin a krmiv“ jsou ověřovány na stroji nebo zařízení, které si uchazeč vylosuje.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kompetenci „Zabezpečování ovládacích opatření v systému řízení kvality a bezpečnosti potravin nebo krmiv na kritických a kontrolních bodech v silech" si zkoušející připraví vzorky těchto surovin: pšenice, ječmen, žito, kukuřice, oves, řepka, pohanka, hrách.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skladovaného produktu bude provedeno jeho senzorické hodnocení, kontrola jakosti, při níž budou prokázány charakteristické vlastnosti typické pro daný typ produktu.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hodnocení je také manuální zručnost uchazeče.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hodnoticí kritéria průběžně při plnění příslušných odborných způsobilostí.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zařízení sil, 28.9.2026 14:34:14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potravinářská a služeb Pardubice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průmyslových mlýnů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Europasta SE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UNIMILS, a. s.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zařízení sil, 28.9.2026 14:34:14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