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168FCD" Type="http://schemas.openxmlformats.org/officeDocument/2006/relationships/officeDocument" Target="/word/document.xml" /><Relationship Id="coreR55168FCD" Type="http://schemas.openxmlformats.org/package/2006/relationships/metadata/core-properties" Target="/docProps/core.xml" /><Relationship Id="customR55168F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programů a komplexních projektů (kód: 63-008-T)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programů a komplexních projektů, 22.10.2026 7:43:36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Akademické centrum studentských aktivit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Nové Sady  988/2, 60200 Brno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NETIA, s.r.o.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Hliníky 259, 67972 Kunštát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programů a komplexních projektů, 22.10.2026 7:43:36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