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83500E" Type="http://schemas.openxmlformats.org/officeDocument/2006/relationships/officeDocument" Target="/word/document.xml" /><Relationship Id="coreR1B83500E" Type="http://schemas.openxmlformats.org/package/2006/relationships/metadata/core-properties" Target="/docProps/core.xml" /><Relationship Id="customR1B8350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hromosvodů, 28.9.2026 14:39:53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vysvětlit pojmy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Ústní ověření</w:t>
      </w:r>
    </w:p>
    <w:p>
      <w:pPr>
        <w:pStyle w:val="P16"/>
        <w:framePr w:w="6710" w:h="1504" w:hRule="exact" w:wrap="none" w:vAnchor="page" w:hAnchor="margin" w:x="45" w:y="11655"/>
        <w:rPr>
          <w:rStyle w:val="C3"/>
          <w:rtl w:val="0"/>
        </w:rPr>
      </w:pPr>
    </w:p>
    <w:p>
      <w:pPr>
        <w:pStyle w:val="P17"/>
        <w:framePr w:w="6658" w:h="1377"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práce ve výškách, odbornou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1504" w:hRule="exact" w:wrap="none" w:vAnchor="page" w:hAnchor="margin" w:x="6800" w:y="11655"/>
        <w:rPr>
          <w:rStyle w:val="C3"/>
          <w:rtl w:val="0"/>
        </w:rPr>
      </w:pPr>
    </w:p>
    <w:p>
      <w:pPr>
        <w:pStyle w:val="P31"/>
        <w:framePr w:w="3839" w:h="1377" w:hRule="exact" w:wrap="none" w:vAnchor="page" w:hAnchor="margin" w:x="6856" w:y="11711"/>
        <w:rPr>
          <w:rStyle w:val="C22"/>
          <w:rtl w:val="0"/>
        </w:rPr>
      </w:pPr>
      <w:r>
        <w:rPr>
          <w:rStyle w:val="C22"/>
          <w:rtl w:val="0"/>
        </w:rPr>
        <w:t>Ústní ověření</w:t>
      </w:r>
    </w:p>
    <w:p>
      <w:pPr>
        <w:pStyle w:val="P12"/>
        <w:framePr w:w="6710" w:h="607" w:hRule="exact" w:wrap="none" w:vAnchor="page" w:hAnchor="margin" w:x="45" w:y="13159"/>
        <w:rPr>
          <w:rStyle w:val="C3"/>
          <w:rtl w:val="0"/>
        </w:rPr>
      </w:pPr>
    </w:p>
    <w:p>
      <w:pPr>
        <w:pStyle w:val="P13"/>
        <w:framePr w:w="6658" w:h="480" w:hRule="exact" w:wrap="none" w:vAnchor="page" w:hAnchor="margin" w:x="71" w:y="13215"/>
        <w:rPr>
          <w:rStyle w:val="C11"/>
          <w:rtl w:val="0"/>
        </w:rPr>
      </w:pPr>
      <w:r>
        <w:rPr>
          <w:rStyle w:val="C11"/>
          <w:rtl w:val="0"/>
        </w:rPr>
        <w:t>c) Dodržet zásady ochrany před úrazem elektrickým proudem a bezpečnosti</w:t>
        <w:br w:type="textWrapping"/>
        <w:t>při obsluze a práci na elektrickém zařízení</w:t>
      </w:r>
    </w:p>
    <w:p>
      <w:pPr>
        <w:pStyle w:val="P28"/>
        <w:framePr w:w="3921" w:h="607" w:hRule="exact" w:wrap="none" w:vAnchor="page" w:hAnchor="margin" w:x="6800" w:y="13159"/>
        <w:rPr>
          <w:rStyle w:val="C3"/>
          <w:rtl w:val="0"/>
        </w:rPr>
      </w:pPr>
    </w:p>
    <w:p>
      <w:pPr>
        <w:pStyle w:val="P29"/>
        <w:framePr w:w="3839" w:h="480" w:hRule="exact" w:wrap="none" w:vAnchor="page" w:hAnchor="margin" w:x="6856" w:y="13215"/>
        <w:rPr>
          <w:rStyle w:val="C21"/>
          <w:rtl w:val="0"/>
        </w:rPr>
      </w:pPr>
      <w:r>
        <w:rPr>
          <w:rStyle w:val="C21"/>
          <w:rtl w:val="0"/>
        </w:rPr>
        <w:t>Praktické předvedení</w:t>
      </w:r>
    </w:p>
    <w:p>
      <w:pPr>
        <w:pStyle w:val="P32"/>
        <w:framePr w:w="10710" w:h="248" w:hRule="exact" w:wrap="none" w:vAnchor="page" w:hAnchor="margin" w:x="28" w:y="13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28.9.2026 14:39:53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547" w:hRule="exact" w:wrap="none" w:vAnchor="page" w:hAnchor="margin" w:x="28" w:y="4732"/>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Zvolit nezbytné přístroje, nástroje, nářadí a materiál</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 a ústní ověření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Montáž a zapojení vnější ochrany proti blesku, včetně uvedení do provozu</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607" w:hRule="exact" w:wrap="none" w:vAnchor="page" w:hAnchor="margin" w:x="45" w:y="8103"/>
        <w:rPr>
          <w:rStyle w:val="C3"/>
          <w:rtl w:val="0"/>
        </w:rPr>
      </w:pPr>
    </w:p>
    <w:p>
      <w:pPr>
        <w:pStyle w:val="P13"/>
        <w:framePr w:w="6658" w:h="480" w:hRule="exact" w:wrap="none" w:vAnchor="page" w:hAnchor="margin" w:x="71" w:y="8159"/>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103"/>
        <w:rPr>
          <w:rStyle w:val="C3"/>
          <w:rtl w:val="0"/>
        </w:rPr>
      </w:pPr>
    </w:p>
    <w:p>
      <w:pPr>
        <w:pStyle w:val="P29"/>
        <w:framePr w:w="3839" w:h="480" w:hRule="exact" w:wrap="none" w:vAnchor="page" w:hAnchor="margin" w:x="6856" w:y="8159"/>
        <w:rPr>
          <w:rStyle w:val="C21"/>
          <w:rtl w:val="0"/>
        </w:rPr>
      </w:pPr>
      <w:r>
        <w:rPr>
          <w:rStyle w:val="C21"/>
          <w:rtl w:val="0"/>
        </w:rPr>
        <w:t>Praktické předvedení a ústní ověření</w:t>
      </w:r>
    </w:p>
    <w:p>
      <w:pPr>
        <w:pStyle w:val="P16"/>
        <w:framePr w:w="6710" w:h="831" w:hRule="exact" w:wrap="none" w:vAnchor="page" w:hAnchor="margin" w:x="45" w:y="8710"/>
        <w:rPr>
          <w:rStyle w:val="C3"/>
          <w:rtl w:val="0"/>
        </w:rPr>
      </w:pPr>
    </w:p>
    <w:p>
      <w:pPr>
        <w:pStyle w:val="P17"/>
        <w:framePr w:w="6658" w:h="704" w:hRule="exact" w:wrap="none" w:vAnchor="page" w:hAnchor="margin" w:x="71" w:y="8766"/>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8710"/>
        <w:rPr>
          <w:rStyle w:val="C3"/>
          <w:rtl w:val="0"/>
        </w:rPr>
      </w:pPr>
    </w:p>
    <w:p>
      <w:pPr>
        <w:pStyle w:val="P31"/>
        <w:framePr w:w="3839" w:h="704" w:hRule="exact" w:wrap="none" w:vAnchor="page" w:hAnchor="margin" w:x="6856" w:y="8766"/>
        <w:rPr>
          <w:rStyle w:val="C22"/>
          <w:rtl w:val="0"/>
        </w:rPr>
      </w:pPr>
      <w:r>
        <w:rPr>
          <w:rStyle w:val="C22"/>
          <w:rtl w:val="0"/>
        </w:rPr>
        <w:t>Praktické předvedení a ústní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d) Provést záznam o provedené práci a výsledku měření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Poskytování první pomoci při úrazu elektrickým proudem</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Ústní ověření</w:t>
      </w:r>
    </w:p>
    <w:p>
      <w:pPr>
        <w:pStyle w:val="P16"/>
        <w:framePr w:w="6710" w:h="1055" w:hRule="exact" w:wrap="none" w:vAnchor="page" w:hAnchor="margin" w:x="45" w:y="12495"/>
        <w:rPr>
          <w:rStyle w:val="C3"/>
          <w:rtl w:val="0"/>
        </w:rPr>
      </w:pPr>
    </w:p>
    <w:p>
      <w:pPr>
        <w:pStyle w:val="P17"/>
        <w:framePr w:w="6658" w:h="928" w:hRule="exact" w:wrap="none" w:vAnchor="page" w:hAnchor="margin" w:x="71" w:y="12551"/>
        <w:rPr>
          <w:rStyle w:val="C13"/>
          <w:rtl w:val="0"/>
        </w:rPr>
      </w:pPr>
      <w:r>
        <w:rPr>
          <w:rStyle w:val="C13"/>
          <w:rtl w:val="0"/>
        </w:rPr>
        <w:t>b) Demonstrovat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495"/>
        <w:rPr>
          <w:rStyle w:val="C3"/>
          <w:rtl w:val="0"/>
        </w:rPr>
      </w:pPr>
    </w:p>
    <w:p>
      <w:pPr>
        <w:pStyle w:val="P31"/>
        <w:framePr w:w="3839" w:h="928" w:hRule="exact" w:wrap="none" w:vAnchor="page" w:hAnchor="margin" w:x="6856" w:y="12551"/>
        <w:rPr>
          <w:rStyle w:val="C22"/>
          <w:rtl w:val="0"/>
        </w:rPr>
      </w:pPr>
      <w:r>
        <w:rPr>
          <w:rStyle w:val="C22"/>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28.9.2026 14:39:53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https://www.nsp.cz/jednotka-prace/monter-kabelovych-technol). Pro vykonávání pracovních činností této profesní kvalifikace je navíc ještě vyžadována zdravotní způsobilost pro práci ve výškách a nad volnou hloubkou.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hromosvodů, 28.9.2026 14:39:53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ve funkci učitele odborných předmětů nebo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hromosvodů, 28.9.2026 14:39:53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5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a pomůcek pro montáž hromosvodů</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jímače, podpěry vedení, svorky, zemniče</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3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53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53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53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Doba přípravy na zkoušku</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572"/>
        <w:rPr>
          <w:rStyle w:val="C3"/>
          <w:rtl w:val="0"/>
        </w:rPr>
      </w:pPr>
    </w:p>
    <w:p>
      <w:pPr>
        <w:pStyle w:val="P35"/>
        <w:framePr w:w="10710" w:h="340" w:hRule="exact" w:wrap="none" w:vAnchor="page" w:hAnchor="margin" w:x="28" w:y="11572"/>
        <w:rPr>
          <w:rStyle w:val="C25"/>
          <w:rtl w:val="0"/>
        </w:rPr>
      </w:pPr>
      <w:r>
        <w:rPr>
          <w:rStyle w:val="C25"/>
          <w:rtl w:val="0"/>
        </w:rPr>
        <w:t>Doba pro vykonání zkoušky</w:t>
      </w:r>
    </w:p>
    <w:p>
      <w:pPr>
        <w:keepNext w:val="0"/>
        <w:keepLines w:val="0"/>
        <w:framePr w:w="10766" w:h="806" w:hRule="exact" w:wrap="none" w:vAnchor="page" w:hAnchor="margin" w:x="0" w:y="11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hromosvodů, 28.9.2026 14:39:53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hromosvodů, 28.9.2026 14:39:53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0602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B170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634E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4F4A73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6EAB86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EC28AB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17BE973B"/>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0E9D8A46"/>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