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3FECA8" Type="http://schemas.openxmlformats.org/officeDocument/2006/relationships/officeDocument" Target="/word/document.xml" /><Relationship Id="coreR453FECA8" Type="http://schemas.openxmlformats.org/package/2006/relationships/metadata/core-properties" Target="/docProps/core.xml" /><Relationship Id="customR453FEC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rozvaděčů (kód: 26-019-H)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9.9.2026 19:06:28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European Academy of education s. r. 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Gabriel Jiří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Nová 312, 25744 Netvořice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Integrovaná střední škola technická, Benešov, Černoleská 1997</w:t>
      </w:r>
    </w:p>
    <w:p>
      <w:pPr>
        <w:pStyle w:val="P19"/>
        <w:framePr w:w="2784" w:h="607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Černoleská 1997, 25601 Benešov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Integrovaná střední škola Valašské Meziříčí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Palackého 239, 75701 Valašské Meziříčí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KARNOBAT TRADE s. r. o.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Českobrodská 400, 19000 Praha 9</w:t>
      </w:r>
    </w:p>
    <w:p>
      <w:pPr>
        <w:pStyle w:val="P17"/>
        <w:framePr w:w="7847" w:h="607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LASTIME PRO spol. s. r.o.</w:t>
      </w:r>
    </w:p>
    <w:p>
      <w:pPr>
        <w:pStyle w:val="P19"/>
        <w:framePr w:w="2784" w:h="607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Korunní 2569/108, 10100 Praha</w:t>
      </w:r>
    </w:p>
    <w:p>
      <w:pPr>
        <w:pStyle w:val="P13"/>
        <w:framePr w:w="7847" w:h="607" w:hRule="exact" w:wrap="none" w:vAnchor="page" w:hAnchor="margin" w:x="45" w:y="102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272"/>
        <w:rPr>
          <w:rStyle w:val="C13"/>
          <w:rtl w:val="0"/>
        </w:rPr>
      </w:pPr>
      <w:r>
        <w:rPr>
          <w:rStyle w:val="C13"/>
          <w:rtl w:val="0"/>
        </w:rPr>
        <w:t>Průmyslová střední škola Letohrad</w:t>
      </w:r>
    </w:p>
    <w:p>
      <w:pPr>
        <w:pStyle w:val="P15"/>
        <w:framePr w:w="2784" w:h="607" w:hRule="exact" w:wrap="none" w:vAnchor="page" w:hAnchor="margin" w:x="7937" w:y="102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272"/>
        <w:rPr>
          <w:rStyle w:val="C14"/>
          <w:rtl w:val="0"/>
        </w:rPr>
      </w:pPr>
      <w:r>
        <w:rPr>
          <w:rStyle w:val="C14"/>
          <w:rtl w:val="0"/>
        </w:rPr>
        <w:t>Komenského 472, 56151 Letohrad</w:t>
      </w:r>
    </w:p>
    <w:p>
      <w:pPr>
        <w:pStyle w:val="P17"/>
        <w:framePr w:w="7847" w:h="607" w:hRule="exact" w:wrap="none" w:vAnchor="page" w:hAnchor="margin" w:x="45" w:y="10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89"/>
        <w:rPr>
          <w:rStyle w:val="C15"/>
          <w:rtl w:val="0"/>
        </w:rPr>
      </w:pPr>
      <w:r>
        <w:rPr>
          <w:rStyle w:val="C15"/>
          <w:rtl w:val="0"/>
        </w:rPr>
        <w:t>Slunplus s. r. o.</w:t>
      </w:r>
    </w:p>
    <w:p>
      <w:pPr>
        <w:pStyle w:val="P19"/>
        <w:framePr w:w="2784" w:h="607" w:hRule="exact" w:wrap="none" w:vAnchor="page" w:hAnchor="margin" w:x="7937" w:y="10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89"/>
        <w:rPr>
          <w:rStyle w:val="C16"/>
          <w:rtl w:val="0"/>
        </w:rPr>
      </w:pPr>
      <w:r>
        <w:rPr>
          <w:rStyle w:val="C16"/>
          <w:rtl w:val="0"/>
        </w:rPr>
        <w:t xml:space="preserve">Hliník  613, 78353 Velká Bystřice</w:t>
      </w:r>
    </w:p>
    <w:p>
      <w:pPr>
        <w:pStyle w:val="P13"/>
        <w:framePr w:w="7847" w:h="376" w:hRule="exact" w:wrap="none" w:vAnchor="page" w:hAnchor="margin" w:x="45" w:y="1144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505"/>
        <w:rPr>
          <w:rStyle w:val="C13"/>
          <w:rtl w:val="0"/>
        </w:rPr>
      </w:pPr>
      <w:r>
        <w:rPr>
          <w:rStyle w:val="C13"/>
          <w:rtl w:val="0"/>
        </w:rPr>
        <w:t>Středisko profesního vzdělávání VOLTIMO s. r. o.</w:t>
      </w:r>
    </w:p>
    <w:p>
      <w:pPr>
        <w:pStyle w:val="P15"/>
        <w:framePr w:w="2784" w:h="376" w:hRule="exact" w:wrap="none" w:vAnchor="page" w:hAnchor="margin" w:x="7937" w:y="1144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505"/>
        <w:rPr>
          <w:rStyle w:val="C14"/>
          <w:rtl w:val="0"/>
        </w:rPr>
      </w:pPr>
      <w:r>
        <w:rPr>
          <w:rStyle w:val="C14"/>
          <w:rtl w:val="0"/>
        </w:rPr>
        <w:t xml:space="preserve">Husova  380, 33401 Přeštice</w:t>
      </w:r>
    </w:p>
    <w:p>
      <w:pPr>
        <w:pStyle w:val="P17"/>
        <w:framePr w:w="7847" w:h="607" w:hRule="exact" w:wrap="none" w:vAnchor="page" w:hAnchor="margin" w:x="45" w:y="118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9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řemesel Kutná Hora, Čáslavská 202</w:t>
      </w:r>
    </w:p>
    <w:p>
      <w:pPr>
        <w:pStyle w:val="P19"/>
        <w:framePr w:w="2784" w:h="607" w:hRule="exact" w:wrap="none" w:vAnchor="page" w:hAnchor="margin" w:x="7937" w:y="118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91"/>
        <w:rPr>
          <w:rStyle w:val="C16"/>
          <w:rtl w:val="0"/>
        </w:rPr>
      </w:pPr>
      <w:r>
        <w:rPr>
          <w:rStyle w:val="C16"/>
          <w:rtl w:val="0"/>
        </w:rPr>
        <w:t>Čáslavská 202, 28401 Kutná Hora</w:t>
      </w:r>
    </w:p>
    <w:p>
      <w:pPr>
        <w:pStyle w:val="P13"/>
        <w:framePr w:w="7847" w:h="607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Střední odborná škola elektrotechnická, Centrum odborné přípravy, Hluboká nad Vltavou, Zvolenovská 537</w:t>
      </w:r>
    </w:p>
    <w:p>
      <w:pPr>
        <w:pStyle w:val="P15"/>
        <w:framePr w:w="2784" w:h="607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>Zvolenovská 537, 37341 Hluboká nad Vltavou</w:t>
      </w:r>
    </w:p>
    <w:p>
      <w:pPr>
        <w:pStyle w:val="P17"/>
        <w:framePr w:w="7847" w:h="607" w:hRule="exact" w:wrap="none" w:vAnchor="page" w:hAnchor="margin" w:x="45" w:y="1306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124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1306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124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376" w:hRule="exact" w:wrap="none" w:vAnchor="page" w:hAnchor="margin" w:x="45" w:y="1368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741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1368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741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376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Střední odborná škola stavební a Střední odborné učiliště stavební Kolín</w:t>
      </w:r>
    </w:p>
    <w:p>
      <w:pPr>
        <w:pStyle w:val="P19"/>
        <w:framePr w:w="2784" w:h="376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 xml:space="preserve">Pražská  112, 28002 Kolín</w:t>
      </w:r>
    </w:p>
    <w:p>
      <w:pPr>
        <w:pStyle w:val="P13"/>
        <w:framePr w:w="7847" w:h="607" w:hRule="exact" w:wrap="none" w:vAnchor="page" w:hAnchor="margin" w:x="45" w:y="144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512"/>
        <w:rPr>
          <w:rStyle w:val="C13"/>
          <w:rtl w:val="0"/>
        </w:rPr>
      </w:pPr>
      <w:r>
        <w:rPr>
          <w:rStyle w:val="C13"/>
          <w:rtl w:val="0"/>
        </w:rPr>
        <w:t>Střední odborná škola, Bruntál, příspěvková organizace</w:t>
      </w:r>
    </w:p>
    <w:p>
      <w:pPr>
        <w:pStyle w:val="P15"/>
        <w:framePr w:w="2784" w:h="607" w:hRule="exact" w:wrap="none" w:vAnchor="page" w:hAnchor="margin" w:x="7937" w:y="144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512"/>
        <w:rPr>
          <w:rStyle w:val="C14"/>
          <w:rtl w:val="0"/>
        </w:rPr>
      </w:pPr>
      <w:r>
        <w:rPr>
          <w:rStyle w:val="C14"/>
          <w:rtl w:val="0"/>
        </w:rPr>
        <w:t xml:space="preserve">Krnovská  998/9, 79201 Bruntál</w:t>
      </w:r>
    </w:p>
    <w:p>
      <w:pPr>
        <w:pStyle w:val="P17"/>
        <w:framePr w:w="7847" w:h="607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>Střední odborné učiliště elektrotechnické, Plzeň, Vejprnická 56</w:t>
      </w:r>
    </w:p>
    <w:p>
      <w:pPr>
        <w:pStyle w:val="P19"/>
        <w:framePr w:w="2784" w:h="607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>Vejprnická 663/56, 31800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9.9.2026 19:06:28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průmyslová škola dopravní, a.s.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Plzeňská  298/217a, 15000 Praha 5 - Motol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průmyslová škola elektrotechnická a zařízení pro další vzdělávání pedagogických pracovníků, spol. s 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Svatováclavská 1404, 43801 Žatec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průmyslová škola Otrokovice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tř. Tomáše Bati 1266, 76502 Otrokovice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Střední průmyslová škola Třebíč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Manž. Curieových 734, 67401 Třebíč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Střední průmyslová škola, Ústí nad Labem, Resslova 5, příspěvková organizace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Resslova 210/5, 40001 Ústí nad Labem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607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aplikované kybernetiky s.r.o.</w:t>
      </w:r>
    </w:p>
    <w:p>
      <w:pPr>
        <w:pStyle w:val="P19"/>
        <w:framePr w:w="2784" w:h="607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Hradecká 1151/9, 50003 Hradec Králové</w:t>
      </w:r>
    </w:p>
    <w:p>
      <w:pPr>
        <w:pStyle w:val="P13"/>
        <w:framePr w:w="7847" w:h="376" w:hRule="exact" w:wrap="none" w:vAnchor="page" w:hAnchor="margin" w:x="45" w:y="744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503"/>
        <w:rPr>
          <w:rStyle w:val="C13"/>
          <w:rtl w:val="0"/>
        </w:rPr>
      </w:pPr>
      <w:r>
        <w:rPr>
          <w:rStyle w:val="C13"/>
          <w:rtl w:val="0"/>
        </w:rPr>
        <w:t>Střední škola elektrotechnická a energetická Sokolnice, příspěvková organizace</w:t>
      </w:r>
    </w:p>
    <w:p>
      <w:pPr>
        <w:pStyle w:val="P15"/>
        <w:framePr w:w="2784" w:h="376" w:hRule="exact" w:wrap="none" w:vAnchor="page" w:hAnchor="margin" w:x="7937" w:y="744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503"/>
        <w:rPr>
          <w:rStyle w:val="C14"/>
          <w:rtl w:val="0"/>
        </w:rPr>
      </w:pPr>
      <w:r>
        <w:rPr>
          <w:rStyle w:val="C14"/>
          <w:rtl w:val="0"/>
        </w:rPr>
        <w:t>Učiliště 496, 66452 Sokolnice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škola elektrotechnická, Ostrava, Na Jízdárně 30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Na Jízdárně 423, 70200 Ostrava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škola informatiky, elektrotechniky a řemesel Rožnov pod Radhoštěm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Školní 1610, 75661 Rožnov pod Radhoštěm</w:t>
      </w:r>
    </w:p>
    <w:p>
      <w:pPr>
        <w:pStyle w:val="P17"/>
        <w:framePr w:w="7847" w:h="376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Střední škola řemesel a služeb Pardubice, s. r. o.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 xml:space="preserve">Ke Kobelnici  110, 53301 Pardubice</w:t>
      </w:r>
    </w:p>
    <w:p>
      <w:pPr>
        <w:pStyle w:val="P17"/>
        <w:framePr w:w="7847" w:h="607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Střední škola stavební a strojní, Teplice</w:t>
      </w:r>
    </w:p>
    <w:p>
      <w:pPr>
        <w:pStyle w:val="P19"/>
        <w:framePr w:w="2784" w:h="607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 xml:space="preserve">Fráni Šrámka  1350/1, 41501 Teplice</w:t>
      </w:r>
    </w:p>
    <w:p>
      <w:pPr>
        <w:pStyle w:val="P13"/>
        <w:framePr w:w="7847" w:h="376" w:hRule="exact" w:wrap="none" w:vAnchor="page" w:hAnchor="margin" w:x="45" w:y="1068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741"/>
        <w:rPr>
          <w:rStyle w:val="C13"/>
          <w:rtl w:val="0"/>
        </w:rPr>
      </w:pPr>
      <w:r>
        <w:rPr>
          <w:rStyle w:val="C13"/>
          <w:rtl w:val="0"/>
        </w:rPr>
        <w:t>Střední škola strojírenská a elektrotechnická Brno, příspěvková organizace</w:t>
      </w:r>
    </w:p>
    <w:p>
      <w:pPr>
        <w:pStyle w:val="P15"/>
        <w:framePr w:w="2784" w:h="376" w:hRule="exact" w:wrap="none" w:vAnchor="page" w:hAnchor="margin" w:x="7937" w:y="1068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741"/>
        <w:rPr>
          <w:rStyle w:val="C14"/>
          <w:rtl w:val="0"/>
        </w:rPr>
      </w:pPr>
      <w:r>
        <w:rPr>
          <w:rStyle w:val="C14"/>
          <w:rtl w:val="0"/>
        </w:rPr>
        <w:t>Trnkova 2482/113, 62800 Brno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Střední škola technická a dopravní Gustava Habrmana Česká Třebová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>Habrmanova 1540, 56002 Česká Třebová</w:t>
      </w:r>
    </w:p>
    <w:p>
      <w:pPr>
        <w:pStyle w:val="P13"/>
        <w:framePr w:w="7847" w:h="607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Střední škola technická Mohelnice</w:t>
      </w:r>
    </w:p>
    <w:p>
      <w:pPr>
        <w:pStyle w:val="P15"/>
        <w:framePr w:w="2784" w:h="607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>1. máje 667/2, 78985 Mohelnice</w:t>
      </w:r>
    </w:p>
    <w:p>
      <w:pPr>
        <w:pStyle w:val="P17"/>
        <w:framePr w:w="7847" w:h="376" w:hRule="exact" w:wrap="none" w:vAnchor="page" w:hAnchor="margin" w:x="45" w:y="1230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360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230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360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376" w:hRule="exact" w:wrap="none" w:vAnchor="page" w:hAnchor="margin" w:x="45" w:y="1269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746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1269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746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17"/>
        <w:framePr w:w="7847" w:h="376" w:hRule="exact" w:wrap="none" w:vAnchor="page" w:hAnchor="margin" w:x="45" w:y="1307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32"/>
        <w:rPr>
          <w:rStyle w:val="C15"/>
          <w:rtl w:val="0"/>
        </w:rPr>
      </w:pPr>
      <w:r>
        <w:rPr>
          <w:rStyle w:val="C15"/>
          <w:rtl w:val="0"/>
        </w:rPr>
        <w:t>SUPER Kancelář s.r.o.</w:t>
      </w:r>
    </w:p>
    <w:p>
      <w:pPr>
        <w:pStyle w:val="P19"/>
        <w:framePr w:w="2784" w:h="376" w:hRule="exact" w:wrap="none" w:vAnchor="page" w:hAnchor="margin" w:x="7937" w:y="1307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32"/>
        <w:rPr>
          <w:rStyle w:val="C16"/>
          <w:rtl w:val="0"/>
        </w:rPr>
      </w:pPr>
      <w:r>
        <w:rPr>
          <w:rStyle w:val="C16"/>
          <w:rtl w:val="0"/>
        </w:rPr>
        <w:t>Na Klášteře 33, 26601 Beroun</w:t>
      </w:r>
    </w:p>
    <w:p>
      <w:pPr>
        <w:pStyle w:val="P13"/>
        <w:framePr w:w="7847" w:h="607" w:hRule="exact" w:wrap="none" w:vAnchor="page" w:hAnchor="margin" w:x="45" w:y="1346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8"/>
        <w:rPr>
          <w:rStyle w:val="C13"/>
          <w:rtl w:val="0"/>
        </w:rPr>
      </w:pPr>
      <w:r>
        <w:rPr>
          <w:rStyle w:val="C13"/>
          <w:rtl w:val="0"/>
        </w:rPr>
        <w:t>Tomeček Ivo</w:t>
      </w:r>
    </w:p>
    <w:p>
      <w:pPr>
        <w:pStyle w:val="P15"/>
        <w:framePr w:w="2784" w:h="607" w:hRule="exact" w:wrap="none" w:vAnchor="page" w:hAnchor="margin" w:x="7937" w:y="1346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8"/>
        <w:rPr>
          <w:rStyle w:val="C14"/>
          <w:rtl w:val="0"/>
        </w:rPr>
      </w:pPr>
      <w:r>
        <w:rPr>
          <w:rStyle w:val="C14"/>
          <w:rtl w:val="0"/>
        </w:rPr>
        <w:t>17. listopadu 643/16, 70800 Ostrava - Poruba</w:t>
      </w:r>
    </w:p>
    <w:p>
      <w:pPr>
        <w:pStyle w:val="P17"/>
        <w:framePr w:w="7847" w:h="607" w:hRule="exact" w:wrap="none" w:vAnchor="page" w:hAnchor="margin" w:x="45" w:y="140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34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140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34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146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751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146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751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9.9.2026 19:06:28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