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A0003" Type="http://schemas.openxmlformats.org/officeDocument/2006/relationships/officeDocument" Target="/word/document.xml" /><Relationship Id="coreR7C1A0003" Type="http://schemas.openxmlformats.org/package/2006/relationships/metadata/core-properties" Target="/docProps/core.xml" /><Relationship Id="customR7C1A00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8.9.2026 8:43:46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13"/>
        <w:framePr w:w="7847" w:h="607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odborná škola, Bruntál, příspěvková organizace</w:t>
      </w:r>
    </w:p>
    <w:p>
      <w:pPr>
        <w:pStyle w:val="P15"/>
        <w:framePr w:w="2784" w:h="607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 xml:space="preserve">Krnovská  998/9, 79201 Bruntál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8.9.2026 8:43:46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8.9.2026 8:43:46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