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0B9469" Type="http://schemas.openxmlformats.org/officeDocument/2006/relationships/officeDocument" Target="/word/document.xml" /><Relationship Id="coreR170B9469" Type="http://schemas.openxmlformats.org/package/2006/relationships/metadata/core-properties" Target="/docProps/core.xml" /><Relationship Id="customR170B94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Štípač/štípačka kamene (kód: 36-010-H)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ručního a strojního štípání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pracovních postupů ručního a strojního štípání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Štípání různých druhů kamene ručně a strojně na kostky, mozaiky, řemínky a další druhy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obsluha a údržba nářadí, pracovních pomůcek a strojních zařízení pro štípání kamene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strojní manipulace s polotovary a hotovými výrobky při opracování a uskladnění kamene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Štípač/štípačka kamene, 20.10.2026 12:54:35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ručního a strojního štípání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technologické postupy při ručním a strojním štípání kamene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Vybrat a vysvětlit technologický postup odpovídající zadanému úkolu a druhu kamene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Návrh pracovních postupů ručního a strojního štípání kamene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druhy hornin vhodných pro štípání a uvést jejich vlastnosti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Navrhnout pracovní postup štípání kamene podle požadovaných parametrů výrobku a druhu horniny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tolerance štípaných výrobků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Štípání různých druhů kamene ručně a strojně na kostky, mozaiky, řemínky a další druhy</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a popsat pracovní postup ručního štípání kamene podle požadovaných parametrů výrobku a druhu horniny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Zvolit a popsat pracovní postup strojního štípání kamene podle požadovaných parametrů výrobku a druhu horniny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Ručně štípat kámen na výrobky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strojní zařízení k výkonu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Umístit materiál do pracovního prostoru stroje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Strojně štípat kámen podle zadání</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tolerance štípaných výrobků</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3"/>
        <w:framePr w:w="10710" w:h="340" w:hRule="exact" w:wrap="none" w:vAnchor="page" w:hAnchor="margin" w:x="28" w:y="12243"/>
        <w:rPr>
          <w:rStyle w:val="C18"/>
          <w:rtl w:val="0"/>
        </w:rPr>
      </w:pPr>
      <w:r>
        <w:rPr>
          <w:rStyle w:val="C18"/>
          <w:rtl w:val="0"/>
        </w:rPr>
        <w:t>Volba, obsluha a údržba nářadí, pracovních pomůcek a strojních zařízení pro štípání kamene</w:t>
      </w:r>
    </w:p>
    <w:p>
      <w:pPr>
        <w:pStyle w:val="P24"/>
        <w:framePr w:w="6713" w:h="376" w:hRule="exact" w:wrap="none" w:vAnchor="page" w:hAnchor="margin" w:x="45" w:y="12682"/>
        <w:rPr>
          <w:rStyle w:val="C3"/>
          <w:rtl w:val="0"/>
        </w:rPr>
      </w:pPr>
    </w:p>
    <w:p>
      <w:pPr>
        <w:pStyle w:val="P25"/>
        <w:framePr w:w="6661" w:h="249" w:hRule="exact" w:wrap="none" w:vAnchor="page" w:hAnchor="margin" w:x="71" w:y="12753"/>
        <w:rPr>
          <w:rStyle w:val="C19"/>
          <w:rtl w:val="0"/>
        </w:rPr>
      </w:pPr>
      <w:r>
        <w:rPr>
          <w:rStyle w:val="C19"/>
          <w:rtl w:val="0"/>
        </w:rPr>
        <w:t>Kritéria hodnocení</w:t>
      </w:r>
    </w:p>
    <w:p>
      <w:pPr>
        <w:pStyle w:val="P26"/>
        <w:framePr w:w="3918" w:h="376" w:hRule="exact" w:wrap="none" w:vAnchor="page" w:hAnchor="margin" w:x="6803" w:y="12682"/>
        <w:rPr>
          <w:rStyle w:val="C3"/>
          <w:rtl w:val="0"/>
        </w:rPr>
      </w:pPr>
    </w:p>
    <w:p>
      <w:pPr>
        <w:pStyle w:val="P27"/>
        <w:framePr w:w="3836" w:h="249" w:hRule="exact" w:wrap="none" w:vAnchor="page" w:hAnchor="margin" w:x="6859" w:y="12753"/>
        <w:rPr>
          <w:rStyle w:val="C20"/>
          <w:rtl w:val="0"/>
        </w:rPr>
      </w:pPr>
      <w:r>
        <w:rPr>
          <w:rStyle w:val="C20"/>
          <w:rtl w:val="0"/>
        </w:rPr>
        <w:t>Způsoby ověření</w:t>
      </w:r>
    </w:p>
    <w:p>
      <w:pPr>
        <w:pStyle w:val="P12"/>
        <w:framePr w:w="6710" w:h="607" w:hRule="exact" w:wrap="none" w:vAnchor="page" w:hAnchor="margin" w:x="45" w:y="13058"/>
        <w:rPr>
          <w:rStyle w:val="C3"/>
          <w:rtl w:val="0"/>
        </w:rPr>
      </w:pPr>
    </w:p>
    <w:p>
      <w:pPr>
        <w:pStyle w:val="P13"/>
        <w:framePr w:w="6658" w:h="480" w:hRule="exact" w:wrap="none" w:vAnchor="page" w:hAnchor="margin" w:x="71" w:y="13114"/>
        <w:rPr>
          <w:rStyle w:val="C11"/>
          <w:rtl w:val="0"/>
        </w:rPr>
      </w:pPr>
      <w:r>
        <w:rPr>
          <w:rStyle w:val="C11"/>
          <w:rtl w:val="0"/>
        </w:rPr>
        <w:t>a) Zvolit nářadí, pracovní pomůcky a strojní zařízení pro štípání kamene podle zadání</w:t>
      </w:r>
    </w:p>
    <w:p>
      <w:pPr>
        <w:pStyle w:val="P28"/>
        <w:framePr w:w="3921" w:h="607" w:hRule="exact" w:wrap="none" w:vAnchor="page" w:hAnchor="margin" w:x="6800" w:y="13058"/>
        <w:rPr>
          <w:rStyle w:val="C3"/>
          <w:rtl w:val="0"/>
        </w:rPr>
      </w:pPr>
    </w:p>
    <w:p>
      <w:pPr>
        <w:pStyle w:val="P29"/>
        <w:framePr w:w="3839" w:h="480" w:hRule="exact" w:wrap="none" w:vAnchor="page" w:hAnchor="margin" w:x="6856" w:y="13114"/>
        <w:rPr>
          <w:rStyle w:val="C21"/>
          <w:rtl w:val="0"/>
        </w:rPr>
      </w:pPr>
      <w:r>
        <w:rPr>
          <w:rStyle w:val="C21"/>
          <w:rtl w:val="0"/>
        </w:rPr>
        <w:t>Praktické předvedení a ústní ověření</w:t>
      </w:r>
    </w:p>
    <w:p>
      <w:pPr>
        <w:pStyle w:val="P16"/>
        <w:framePr w:w="6710" w:h="607" w:hRule="exact" w:wrap="none" w:vAnchor="page" w:hAnchor="margin" w:x="45" w:y="13665"/>
        <w:rPr>
          <w:rStyle w:val="C3"/>
          <w:rtl w:val="0"/>
        </w:rPr>
      </w:pPr>
    </w:p>
    <w:p>
      <w:pPr>
        <w:pStyle w:val="P17"/>
        <w:framePr w:w="6658" w:h="480" w:hRule="exact" w:wrap="none" w:vAnchor="page" w:hAnchor="margin" w:x="71" w:y="13721"/>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3665"/>
        <w:rPr>
          <w:rStyle w:val="C3"/>
          <w:rtl w:val="0"/>
        </w:rPr>
      </w:pPr>
    </w:p>
    <w:p>
      <w:pPr>
        <w:pStyle w:val="P31"/>
        <w:framePr w:w="3839" w:h="480" w:hRule="exact" w:wrap="none" w:vAnchor="page" w:hAnchor="margin" w:x="6856" w:y="13721"/>
        <w:rPr>
          <w:rStyle w:val="C22"/>
          <w:rtl w:val="0"/>
        </w:rPr>
      </w:pPr>
      <w:r>
        <w:rPr>
          <w:rStyle w:val="C22"/>
          <w:rtl w:val="0"/>
        </w:rPr>
        <w:t>Praktické předvedení a ústní ověření</w:t>
      </w:r>
    </w:p>
    <w:p>
      <w:pPr>
        <w:pStyle w:val="P32"/>
        <w:framePr w:w="10710" w:h="248" w:hRule="exact" w:wrap="none" w:vAnchor="page" w:hAnchor="margin" w:x="28" w:y="143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Štípač/štípačka kamene, 20.10.2026 12:54:35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strojní manipulace s polotovary a hotovými výrobky při opracování a uskladnění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prostředky pro ruční a strojní manipulaci při opracování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postupy při manipulaci s polotovary a hotovými výrobky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vázací prostředky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způsob manipulace s polotovary a hotovými výrobky při opracování a uskladnění kamene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Manipulovat s polotovary a hotovými výrobky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Dodržování zásad BOZP při práci s kamenem</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831" w:hRule="exact" w:wrap="none" w:vAnchor="page" w:hAnchor="margin" w:x="45" w:y="7890"/>
        <w:rPr>
          <w:rStyle w:val="C3"/>
          <w:rtl w:val="0"/>
        </w:rPr>
      </w:pPr>
    </w:p>
    <w:p>
      <w:pPr>
        <w:pStyle w:val="P13"/>
        <w:framePr w:w="6658" w:h="704" w:hRule="exact" w:wrap="none" w:vAnchor="page" w:hAnchor="margin" w:x="71" w:y="7946"/>
        <w:rPr>
          <w:rStyle w:val="C11"/>
          <w:rtl w:val="0"/>
        </w:rPr>
      </w:pPr>
      <w:r>
        <w:rPr>
          <w:rStyle w:val="C11"/>
          <w:rtl w:val="0"/>
        </w:rPr>
        <w:t>c) Vysvětlit zásady a důvody používání osobních ochranných pracovních prostředků při práci s kamenem a při obsluze strojního zařízeni na opracování kamene</w:t>
      </w:r>
    </w:p>
    <w:p>
      <w:pPr>
        <w:pStyle w:val="P28"/>
        <w:framePr w:w="3921" w:h="831" w:hRule="exact" w:wrap="none" w:vAnchor="page" w:hAnchor="margin" w:x="6800" w:y="7890"/>
        <w:rPr>
          <w:rStyle w:val="C3"/>
          <w:rtl w:val="0"/>
        </w:rPr>
      </w:pPr>
    </w:p>
    <w:p>
      <w:pPr>
        <w:pStyle w:val="P29"/>
        <w:framePr w:w="3839" w:h="704"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Štípač/štípačka kamene, 20.10.2026 12:54:35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při těžbě a dobývání kamene musí být vypracován a dodržován v souladu s vyhláškou ČBÚ č. 26/1989 Sb., § 32 o bezpečnosti a ochraně zdraví při práci a bezpečnosti provozu při hornické činnosti a při činnosti prováděné hornickým způsobem na povrchu, ve znění pozdějších předpisů.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15164 Stroje a provozy pro dobývání a zpracování přírodního kamene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 Tato zadání obsahově vychází z jednotlivých kritérií hodnocení. Autorizovaná osoba pro zkoušku vybere jedno zadání.</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 pomocného personálu.</w:t>
      </w:r>
    </w:p>
    <w:p>
      <w:pPr>
        <w:pStyle w:val="P21"/>
        <w:framePr w:w="7654" w:h="331" w:hRule="exact" w:wrap="none" w:vAnchor="page" w:hAnchor="margin" w:x="28" w:y="15940"/>
        <w:rPr>
          <w:rStyle w:val="C16"/>
          <w:rtl w:val="0"/>
        </w:rPr>
      </w:pPr>
      <w:r>
        <w:rPr>
          <w:rStyle w:val="C16"/>
          <w:rtl w:val="0"/>
        </w:rPr>
        <w:t>Štípač/štípačka kamene, 20.10.2026 12:54:35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Štípač/štípačka kamene, 20.10.2026 12:54:35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nebo stavební výroby nebo ve funkci učitele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pozemní stavby a alespoň 5 let odborné praxe v oblasti kamenické nebo stavební výroby nebo ve funkci učitele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pozemních staveb nebo dobývání surovin a alespoň 5 let odborné praxe v oblasti kamenické nebo stavební výroby nebo ve funkci učitele odborných předmětů nebo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nebo stavební výroby nebo ve funkci učitele odborných předmětů nebo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36-010-H Štípač/štípačka kamene a střední vzdělání s maturitní zkouškou a alespoň 5 let odborné praxe v oblasti kamenické výroby.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8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Štípač/štípačka kamene, 20.10.2026 12:54:35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štípání kamene, dopravu materiálů a pomocnými zařízeními odpovídajícími požadavkům BOZP a hygienickým předpisům, splňující následující požadavky na materiálně-technické vybavení:</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špičák, dvojšpic, palice, klíny na rozlamování kamene, sekáče, sedák, příložné plechy, pneumatické klínovací kladivo, sekáče pro pneumatické kladivo, hydraulická štípačka, pneumatické vrtací kladivo </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sortiment kamene obvykle zpracovávaný v místě zkoušky </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ochrannou přilbu, rukavice, zástěru, nárukávníky, chrániče sluchu).</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104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Doba pro vykonání zkoušky</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Štípač/štípačka kamene, 20.10.2026 12:54:35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Štípač/štípačka kamene, 20.10.2026 12:54:35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005AC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D9E24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D94F0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2FA423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9929EF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