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AD443" Type="http://schemas.openxmlformats.org/officeDocument/2006/relationships/officeDocument" Target="/word/document.xml" /><Relationship Id="coreRCEAD443" Type="http://schemas.openxmlformats.org/package/2006/relationships/metadata/core-properties" Target="/docProps/core.xml" /><Relationship Id="customRCEAD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pracovník/pracovnice turistického informačního centra (kód: 65-029-N)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Poskytování informačních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Prodej suvenýrů, informačních a doplňkových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Komunikace s klienty turistického informačního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korespondence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Prezentování a propagace místa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v České republice ve vztahu k cestovnímu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znalostí o životním prostředí ve vztahu k cestovnímu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Interpretace podrobných tematických znalostí reálií a specifik v cestovním ruchu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při výkonu práce v cestovním ruchu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technikách služeb cestovního ruchu a jejich využití v praxi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Organizování práce a práce v týmu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181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73" w:h="230" w:hRule="exact" w:wrap="none" w:vAnchor="page" w:hAnchor="margin" w:x="1857" w:y="3771"/>
        <w:rPr>
          <w:rStyle w:val="C20"/>
          <w:rtl w:val="0"/>
        </w:rPr>
      </w:pPr>
      <w:r>
        <w:rPr>
          <w:rStyle w:val="C20"/>
          <w:rtl w:val="0"/>
        </w:rPr>
        <w:t>oznámí</w:t>
      </w:r>
    </w:p>
    <w:p>
      <w:pPr>
        <w:pStyle w:val="P27"/>
        <w:framePr w:w="783" w:h="230" w:hRule="exact" w:wrap="none" w:vAnchor="page" w:hAnchor="margin" w:x="2572" w:y="377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581" w:h="230" w:hRule="exact" w:wrap="none" w:vAnchor="page" w:hAnchor="margin" w:x="3398" w:y="3771"/>
        <w:rPr>
          <w:rStyle w:val="C20"/>
          <w:rtl w:val="0"/>
        </w:rPr>
      </w:pPr>
      <w:r>
        <w:rPr>
          <w:rStyle w:val="C20"/>
          <w:rtl w:val="0"/>
        </w:rPr>
        <w:t>termín</w:t>
      </w:r>
    </w:p>
    <w:p>
      <w:pPr>
        <w:pStyle w:val="P27"/>
        <w:framePr w:w="615" w:h="230" w:hRule="exact" w:wrap="none" w:vAnchor="page" w:hAnchor="margin" w:x="4022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680" w:y="3771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94" w:h="230" w:hRule="exact" w:wrap="none" w:vAnchor="page" w:hAnchor="margin" w:x="5515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58" w:h="230" w:hRule="exact" w:wrap="none" w:vAnchor="page" w:hAnchor="margin" w:x="5952" w:y="377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05" w:h="230" w:hRule="exact" w:wrap="none" w:vAnchor="page" w:hAnchor="margin" w:x="6652" w:y="3771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615" w:h="230" w:hRule="exact" w:wrap="none" w:vAnchor="page" w:hAnchor="margin" w:x="7200" w:y="37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857" w:y="37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73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17" w:h="230" w:hRule="exact" w:wrap="none" w:vAnchor="page" w:hAnchor="margin" w:x="9350" w:y="37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02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8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046" w:y="400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1958" w:y="40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37" w:h="230" w:hRule="exact" w:wrap="none" w:vAnchor="page" w:hAnchor="margin" w:x="2462" w:y="4001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841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643" w:y="40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926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4718" w:y="4001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93" w:h="230" w:hRule="exact" w:wrap="none" w:vAnchor="page" w:hAnchor="margin" w:x="5587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422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05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7"/>
        <w:framePr w:w="692" w:h="230" w:hRule="exact" w:wrap="none" w:vAnchor="page" w:hAnchor="margin" w:x="7838" w:y="4001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37" w:h="230" w:hRule="exact" w:wrap="none" w:vAnchor="page" w:hAnchor="margin" w:x="8572" w:y="400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9052" w:y="4001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471" w:h="230" w:hRule="exact" w:wrap="none" w:vAnchor="page" w:hAnchor="margin" w:x="9412" w:y="4001"/>
        <w:rPr>
          <w:rStyle w:val="C20"/>
          <w:rtl w:val="0"/>
        </w:rPr>
      </w:pPr>
      <w:r>
        <w:rPr>
          <w:rStyle w:val="C20"/>
          <w:rtl w:val="0"/>
        </w:rPr>
        <w:t>jazyk</w:t>
      </w:r>
    </w:p>
    <w:p>
      <w:pPr>
        <w:pStyle w:val="P27"/>
        <w:framePr w:w="385" w:h="230" w:hRule="exact" w:wrap="none" w:vAnchor="page" w:hAnchor="margin" w:x="9926" w:y="4001"/>
        <w:rPr>
          <w:rStyle w:val="C20"/>
          <w:rtl w:val="0"/>
        </w:rPr>
      </w:pPr>
      <w:r>
        <w:rPr>
          <w:rStyle w:val="C20"/>
          <w:rtl w:val="0"/>
        </w:rPr>
        <w:t>(cizí</w:t>
      </w:r>
    </w:p>
    <w:p>
      <w:pPr>
        <w:pStyle w:val="P27"/>
        <w:framePr w:w="692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jazyky),</w:t>
      </w:r>
    </w:p>
    <w:p>
      <w:pPr>
        <w:pStyle w:val="P27"/>
        <w:framePr w:w="226" w:h="230" w:hRule="exact" w:wrap="none" w:vAnchor="page" w:hAnchor="margin" w:x="763" w:y="42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032" w:y="42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2203" w:y="423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3192" w:y="4231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4027" w:y="4231"/>
        <w:rPr>
          <w:rStyle w:val="C20"/>
          <w:rtl w:val="0"/>
        </w:rPr>
      </w:pPr>
      <w:r>
        <w:rPr>
          <w:rStyle w:val="C20"/>
          <w:rtl w:val="0"/>
        </w:rPr>
        <w:t>způsobilost,</w:t>
      </w:r>
    </w:p>
    <w:p>
      <w:pPr>
        <w:pStyle w:val="P27"/>
        <w:framePr w:w="173" w:h="230" w:hRule="exact" w:wrap="none" w:vAnchor="page" w:hAnchor="margin" w:x="5140" w:y="423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337" w:h="230" w:hRule="exact" w:wrap="none" w:vAnchor="page" w:hAnchor="margin" w:x="5356" w:y="423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36" w:y="4231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47" w:y="423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05" w:h="230" w:hRule="exact" w:wrap="none" w:vAnchor="page" w:hAnchor="margin" w:x="7372" w:y="42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14" w:h="230" w:hRule="exact" w:wrap="none" w:vAnchor="page" w:hAnchor="margin" w:x="8520" w:y="4231"/>
        <w:rPr>
          <w:rStyle w:val="C20"/>
          <w:rtl w:val="0"/>
        </w:rPr>
      </w:pPr>
      <w:r>
        <w:rPr>
          <w:rStyle w:val="C20"/>
          <w:rtl w:val="0"/>
        </w:rPr>
        <w:t>(ústní</w:t>
      </w:r>
    </w:p>
    <w:p>
      <w:pPr>
        <w:pStyle w:val="P27"/>
        <w:framePr w:w="1081" w:h="230" w:hRule="exact" w:wrap="none" w:vAnchor="page" w:hAnchor="margin" w:x="9076" w:y="423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200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4462"/>
        <w:rPr>
          <w:rStyle w:val="C20"/>
          <w:rtl w:val="0"/>
        </w:rPr>
      </w:pPr>
      <w:r>
        <w:rPr>
          <w:rStyle w:val="C20"/>
          <w:rtl w:val="0"/>
        </w:rPr>
        <w:t>ruchu;</w:t>
      </w:r>
    </w:p>
    <w:p>
      <w:pPr>
        <w:pStyle w:val="P27"/>
        <w:framePr w:w="783" w:h="230" w:hRule="exact" w:wrap="none" w:vAnchor="page" w:hAnchor="margin" w:x="4449" w:y="44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4462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4462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446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44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44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44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4462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ruchu).</w:t>
      </w:r>
    </w:p>
    <w:p>
      <w:pPr>
        <w:pStyle w:val="P27"/>
        <w:framePr w:w="14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9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9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4927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4927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4927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492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4927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505" w:h="230" w:hRule="exact" w:wrap="none" w:vAnchor="page" w:hAnchor="margin" w:x="7267" w:y="49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4927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4927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5158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5158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5158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5158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51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515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5158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5158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5158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5158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515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9417" w:y="515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505" w:h="230" w:hRule="exact" w:wrap="none" w:vAnchor="page" w:hAnchor="margin" w:x="1008" w:y="5388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555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1713" w:y="5388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2318" w:y="538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086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259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4060" w:y="5388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505" w:h="230" w:hRule="exact" w:wrap="none" w:vAnchor="page" w:hAnchor="margin" w:x="4776" w:y="5388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337" w:h="230" w:hRule="exact" w:wrap="none" w:vAnchor="page" w:hAnchor="margin" w:x="5323" w:y="5388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69" w:h="230" w:hRule="exact" w:wrap="none" w:vAnchor="page" w:hAnchor="margin" w:x="5702" w:y="5388"/>
        <w:rPr>
          <w:rStyle w:val="C20"/>
          <w:rtl w:val="0"/>
        </w:rPr>
      </w:pPr>
      <w:r>
        <w:rPr>
          <w:rStyle w:val="C20"/>
          <w:rtl w:val="0"/>
        </w:rPr>
        <w:t>poslední</w:t>
      </w:r>
    </w:p>
    <w:p>
      <w:pPr>
        <w:pStyle w:val="P27"/>
        <w:framePr w:w="783" w:h="230" w:hRule="exact" w:wrap="none" w:vAnchor="page" w:hAnchor="margin" w:x="6513" w:y="538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7339" w:y="5388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447" w:h="230" w:hRule="exact" w:wrap="none" w:vAnchor="page" w:hAnchor="margin" w:x="8539" w:y="538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81" w:h="230" w:hRule="exact" w:wrap="none" w:vAnchor="page" w:hAnchor="margin" w:x="9028" w:y="538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10152" w:y="5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52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176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1459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2150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07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865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3835" w:y="5619"/>
        <w:rPr>
          <w:rStyle w:val="C20"/>
          <w:rtl w:val="0"/>
        </w:rPr>
      </w:pPr>
      <w:r>
        <w:rPr>
          <w:rStyle w:val="C20"/>
          <w:rtl w:val="0"/>
        </w:rPr>
        <w:t>ruchu,</w:t>
      </w:r>
    </w:p>
    <w:p>
      <w:pPr>
        <w:pStyle w:val="P27"/>
        <w:framePr w:w="783" w:h="230" w:hRule="exact" w:wrap="none" w:vAnchor="page" w:hAnchor="margin" w:x="4449" w:y="561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81" w:h="230" w:hRule="exact" w:wrap="none" w:vAnchor="page" w:hAnchor="margin" w:x="5275" w:y="56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6398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6556" w:y="5619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080" w:y="561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7704" w:y="5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7987" w:y="561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8678" w:y="561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235" w:y="5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9393" w:y="5619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72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ruchu.</w:t>
      </w:r>
    </w:p>
    <w:p>
      <w:pPr>
        <w:pStyle w:val="P27"/>
        <w:framePr w:w="7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608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1574" w:y="608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1843" w:y="608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2702" w:y="6084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63" w:h="230" w:hRule="exact" w:wrap="none" w:vAnchor="page" w:hAnchor="margin" w:x="3561" w:y="60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667" w:y="6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825" w:y="6084"/>
        <w:rPr>
          <w:rStyle w:val="C20"/>
          <w:rtl w:val="0"/>
        </w:rPr>
      </w:pPr>
      <w:r>
        <w:rPr>
          <w:rStyle w:val="C20"/>
          <w:rtl w:val="0"/>
        </w:rPr>
        <w:t>terénu,</w:t>
      </w:r>
    </w:p>
    <w:p>
      <w:pPr>
        <w:pStyle w:val="P27"/>
        <w:framePr w:w="327" w:h="230" w:hRule="exact" w:wrap="none" w:vAnchor="page" w:hAnchor="margin" w:x="4507" w:y="608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385" w:h="230" w:hRule="exact" w:wrap="none" w:vAnchor="page" w:hAnchor="margin" w:x="4876" w:y="608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24" w:h="230" w:hRule="exact" w:wrap="none" w:vAnchor="page" w:hAnchor="margin" w:x="5304" w:y="6084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1071" w:h="230" w:hRule="exact" w:wrap="none" w:vAnchor="page" w:hAnchor="margin" w:x="6470" w:y="6084"/>
        <w:rPr>
          <w:rStyle w:val="C20"/>
          <w:rtl w:val="0"/>
        </w:rPr>
      </w:pPr>
      <w:r>
        <w:rPr>
          <w:rStyle w:val="C20"/>
          <w:rtl w:val="0"/>
        </w:rPr>
        <w:t>předepsaná</w:t>
      </w:r>
    </w:p>
    <w:p>
      <w:pPr>
        <w:pStyle w:val="P27"/>
        <w:framePr w:w="615" w:h="230" w:hRule="exact" w:wrap="none" w:vAnchor="page" w:hAnchor="margin" w:x="7584" w:y="60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8241" w:y="6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788" w:y="60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9888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989" w:h="230" w:hRule="exact" w:wrap="none" w:vAnchor="page" w:hAnchor="margin" w:x="28" w:y="6315"/>
        <w:rPr>
          <w:rStyle w:val="C20"/>
          <w:rtl w:val="0"/>
        </w:rPr>
      </w:pPr>
      <w:r>
        <w:rPr>
          <w:rStyle w:val="C20"/>
          <w:rtl w:val="0"/>
        </w:rPr>
        <w:t>kvalifikace.</w:t>
      </w:r>
    </w:p>
    <w:p>
      <w:pPr>
        <w:pStyle w:val="P27"/>
        <w:framePr w:w="14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55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655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65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65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655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65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02" w:y="655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4728" w:y="65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664" w:y="6550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6235" w:y="6550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447" w:h="230" w:hRule="exact" w:wrap="none" w:vAnchor="page" w:hAnchor="margin" w:x="6782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7272" w:y="6550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96" w:y="65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009" w:y="6550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5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678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678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67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678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678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0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02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02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02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02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02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02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02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02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25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7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7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7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7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7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7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7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7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9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9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9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9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84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84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84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84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84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84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84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84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84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84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2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2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2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2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912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912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912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9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912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912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912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3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93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93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82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828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82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0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0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0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0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0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006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006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00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006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006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006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0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006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00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02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0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02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02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0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02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02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02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02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76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76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76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9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9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9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99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99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09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9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9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9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9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99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99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9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9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23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23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23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2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23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1281" w:y="114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81" w:y="114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28" w:h="230" w:hRule="exact" w:wrap="none" w:vAnchor="page" w:hAnchor="margin" w:x="3086" w:y="1146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303" w:h="230" w:hRule="exact" w:wrap="none" w:vAnchor="page" w:hAnchor="margin" w:x="3556" w:y="11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902" w:y="114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4392" w:y="114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29" w:h="230" w:hRule="exact" w:wrap="none" w:vAnchor="page" w:hAnchor="margin" w:x="5328" w:y="11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13" w:h="230" w:hRule="exact" w:wrap="none" w:vAnchor="page" w:hAnchor="margin" w:x="5899" w:y="1146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6955" w:y="1146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7656" w:y="11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82" w:h="230" w:hRule="exact" w:wrap="none" w:vAnchor="page" w:hAnchor="margin" w:x="8145" w:y="11465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8870" w:y="1146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9883" w:y="11465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93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1193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119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11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1193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21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217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2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2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217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21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217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217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21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217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24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240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263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263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2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263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263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2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26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263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263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263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263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263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263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263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26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28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28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28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286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286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2867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286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28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28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286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286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286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286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13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33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33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333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3337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5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35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3572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3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357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3572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73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40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404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404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40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40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4043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427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427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427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42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427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427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4278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42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4278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427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4278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427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42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4278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42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450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4508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450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45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45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45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450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4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450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450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450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450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450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45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450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45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4739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1181" w:h="230" w:hRule="exact" w:wrap="none" w:vAnchor="page" w:hAnchor="margin" w:x="28" w:y="149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9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57" w:y="1497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6" w:h="230" w:hRule="exact" w:wrap="none" w:vAnchor="page" w:hAnchor="margin" w:x="2462" w:y="149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620" w:y="14974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3590" w:y="149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3763" w:y="14974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4454" w:y="1497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5232" w:y="1497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26" w:h="230" w:hRule="exact" w:wrap="none" w:vAnchor="page" w:hAnchor="margin" w:x="6211" w:y="14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6480" w:y="14974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903" w:h="230" w:hRule="exact" w:wrap="none" w:vAnchor="page" w:hAnchor="margin" w:x="7003" w:y="1497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946" w:h="230" w:hRule="exact" w:wrap="none" w:vAnchor="page" w:hAnchor="margin" w:x="7948" w:y="149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8937" w:y="1497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84" w:h="230" w:hRule="exact" w:wrap="none" w:vAnchor="page" w:hAnchor="margin" w:x="10051" w:y="14974"/>
        <w:rPr>
          <w:rStyle w:val="C20"/>
          <w:rtl w:val="0"/>
        </w:rPr>
      </w:pPr>
      <w:r>
        <w:rPr>
          <w:rStyle w:val="C20"/>
          <w:rtl w:val="0"/>
        </w:rPr>
        <w:t>též</w:t>
      </w:r>
    </w:p>
    <w:p>
      <w:pPr>
        <w:pStyle w:val="P27"/>
        <w:framePr w:w="937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008" w:y="15204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1588" w:y="15204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591" w:h="230" w:hRule="exact" w:wrap="none" w:vAnchor="page" w:hAnchor="margin" w:x="2212" w:y="15204"/>
        <w:rPr>
          <w:rStyle w:val="C20"/>
          <w:rtl w:val="0"/>
        </w:rPr>
      </w:pPr>
      <w:r>
        <w:rPr>
          <w:rStyle w:val="C20"/>
          <w:rtl w:val="0"/>
        </w:rPr>
        <w:t>(cizích</w:t>
      </w:r>
    </w:p>
    <w:p>
      <w:pPr>
        <w:pStyle w:val="P27"/>
        <w:framePr w:w="701" w:h="230" w:hRule="exact" w:wrap="none" w:vAnchor="page" w:hAnchor="margin" w:x="2846" w:y="15204"/>
        <w:rPr>
          <w:rStyle w:val="C20"/>
          <w:rtl w:val="0"/>
        </w:rPr>
      </w:pPr>
      <w:r>
        <w:rPr>
          <w:rStyle w:val="C20"/>
          <w:rtl w:val="0"/>
        </w:rPr>
        <w:t>jazyků),</w:t>
      </w:r>
    </w:p>
    <w:p>
      <w:pPr>
        <w:pStyle w:val="P27"/>
        <w:framePr w:w="682" w:h="230" w:hRule="exact" w:wrap="none" w:vAnchor="page" w:hAnchor="margin" w:x="3590" w:y="1520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226" w:h="230" w:hRule="exact" w:wrap="none" w:vAnchor="page" w:hAnchor="margin" w:x="4315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4584" w:y="15204"/>
        <w:rPr>
          <w:rStyle w:val="C20"/>
          <w:rtl w:val="0"/>
        </w:rPr>
      </w:pPr>
      <w:r>
        <w:rPr>
          <w:rStyle w:val="C20"/>
          <w:rtl w:val="0"/>
        </w:rPr>
        <w:t>týkají</w:t>
      </w:r>
    </w:p>
    <w:p>
      <w:pPr>
        <w:pStyle w:val="P27"/>
        <w:framePr w:w="749" w:h="230" w:hRule="exact" w:wrap="none" w:vAnchor="page" w:hAnchor="margin" w:x="5107" w:y="152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5899" w:y="1520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548" w:h="230" w:hRule="exact" w:wrap="none" w:vAnchor="page" w:hAnchor="margin" w:x="6998" w:y="15204"/>
        <w:rPr>
          <w:rStyle w:val="C20"/>
          <w:rtl w:val="0"/>
        </w:rPr>
      </w:pPr>
      <w:r>
        <w:rPr>
          <w:rStyle w:val="C20"/>
          <w:rtl w:val="0"/>
        </w:rPr>
        <w:t>„Ústní</w:t>
      </w:r>
    </w:p>
    <w:p>
      <w:pPr>
        <w:pStyle w:val="P27"/>
        <w:framePr w:w="1081" w:h="230" w:hRule="exact" w:wrap="none" w:vAnchor="page" w:hAnchor="margin" w:x="7588" w:y="15204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8712" w:y="152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870" w:y="15204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9393" w:y="1520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10017" w:y="152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20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27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1435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581" w:h="230" w:hRule="exact" w:wrap="none" w:vAnchor="page" w:hAnchor="margin" w:x="2404" w:y="15435"/>
        <w:rPr>
          <w:rStyle w:val="C20"/>
          <w:rtl w:val="0"/>
        </w:rPr>
      </w:pPr>
      <w:r>
        <w:rPr>
          <w:rStyle w:val="C20"/>
          <w:rtl w:val="0"/>
        </w:rPr>
        <w:t>ruchu“</w:t>
      </w:r>
    </w:p>
    <w:p>
      <w:pPr>
        <w:pStyle w:val="P27"/>
        <w:framePr w:w="130" w:h="230" w:hRule="exact" w:wrap="none" w:vAnchor="page" w:hAnchor="margin" w:x="3028" w:y="15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201" w:y="15435"/>
        <w:rPr>
          <w:rStyle w:val="C20"/>
          <w:rtl w:val="0"/>
        </w:rPr>
      </w:pPr>
      <w:r>
        <w:rPr>
          <w:rStyle w:val="C20"/>
          <w:rtl w:val="0"/>
        </w:rPr>
        <w:t>„Písemná</w:t>
      </w:r>
    </w:p>
    <w:p>
      <w:pPr>
        <w:pStyle w:val="P27"/>
        <w:framePr w:w="1081" w:h="230" w:hRule="exact" w:wrap="none" w:vAnchor="page" w:hAnchor="margin" w:x="4113" w:y="1543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5236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395" w:y="1543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918" w:y="1543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6542" w:y="154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6825" w:y="1543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514" w:h="230" w:hRule="exact" w:wrap="none" w:vAnchor="page" w:hAnchor="margin" w:x="7516" w:y="154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8073" w:y="154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8232" w:y="15435"/>
        <w:rPr>
          <w:rStyle w:val="C20"/>
          <w:rtl w:val="0"/>
        </w:rPr>
      </w:pPr>
      <w:r>
        <w:rPr>
          <w:rStyle w:val="C20"/>
          <w:rtl w:val="0"/>
        </w:rPr>
        <w:t>cestovním</w:t>
      </w:r>
    </w:p>
    <w:p>
      <w:pPr>
        <w:pStyle w:val="P27"/>
        <w:framePr w:w="639" w:h="230" w:hRule="exact" w:wrap="none" w:vAnchor="page" w:hAnchor="margin" w:x="9201" w:y="15435"/>
        <w:rPr>
          <w:rStyle w:val="C20"/>
          <w:rtl w:val="0"/>
        </w:rPr>
      </w:pPr>
      <w:r>
        <w:rPr>
          <w:rStyle w:val="C20"/>
          <w:rtl w:val="0"/>
        </w:rPr>
        <w:t>ruchu“.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turistických informačních center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pracovník/pracovnice turistického informačního centra, 20.8.2026 21:05:10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