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63E4A2" Type="http://schemas.openxmlformats.org/officeDocument/2006/relationships/officeDocument" Target="/word/document.xml" /><Relationship Id="coreR1663E4A2" Type="http://schemas.openxmlformats.org/package/2006/relationships/metadata/core-properties" Target="/docProps/core.xml" /><Relationship Id="customR1663E4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Osazovač (kód: 36-011-H)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Osazovač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ve stavební a kamenické dokumentaci při osazování kamenických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osazování kamenických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běžných osazovacích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při osazování masivních kamenických výrobků ručně a mechanizací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Volba, obsluha a údržba nářadí, pracovních pomůcek a strojních zařízení pro osazování kamenických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Výpočet a vyměřování délek, výšek, sklonů, směrů a ploch pro osazování kamenických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a úprava podkladu pro kamenické obklady, dlažby a schodiště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Manipulace, uložení a ochrana kamenických výrobků proti poškození na stavbě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kvality kamenických výrobků na stavbě před osazením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tvarů a rozměrů sekáním, vrtáním, řezáním a broušením kamenických výrobků na místě osazování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Osazování a kotvení kamenických obkladů, dlažeb a schodů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28.04.2015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7.11.2026 17:45:00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http://katalog.nsp.cz/karta_p.aspx?id_jp=100245&amp;kod_sm1=41)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musí předložit Vazačský průkaz.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na určitém úseku kamenické výroby. 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je kladen důraz: 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bezpečné provádění všech pracovních úkonů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•ekonomické hledisko při zpracování kamene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7.11.2026 17:45:00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Kamenické služby B. Chomout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kamenická a sochařská Hořice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Akademie, Vyšší odborná škola, gymnázium a Střední škola uměleckoprůmyslová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Světlá nad Sázavou - Lipnice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Kámen Engineering,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Kamenictví Foit, Praha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7.11.2026 17:45:00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