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1DC3F" Type="http://schemas.openxmlformats.org/officeDocument/2006/relationships/officeDocument" Target="/word/document.xml" /><Relationship Id="coreR7241DC3F" Type="http://schemas.openxmlformats.org/package/2006/relationships/metadata/core-properties" Target="/docProps/core.xml" /><Relationship Id="customR7241DC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Osazovač (kód: 36-011-H)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ve stavební a kamenické dokumentaci při osazování kamenických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osazování kamenických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běžných osazovacích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při osazování masivních kamenických výrobků ručně a mechanizací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obsluha a údržba nářadí, pracovních pomůcek a strojních zařízení pro osazování kamenických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a vyměřování délek, výšek, sklonů, směrů a ploch pro osazování kamenických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a úprava podkladu pro kamenické obklady, dlažby a schodiště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uložení a ochrana kamenických výrobků proti poškození na stavbě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kvality kamenických výrobků na stavbě před osazením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tvarů a rozměrů sekáním, vrtáním, řezáním a broušením kamenických výrobků na místě osazování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a kotvení kamenických obkladů, dlažeb a schodů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BOZP při práci s kamenem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Osazovač, 20.8.2026 22:53:21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ve stavební a kamenické dokumentaci při osazování kamenických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a prováděcí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ve stavební a prováděcí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Číst prováděcí výkresy osazování kamenických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technologických postupech osazování kamenických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technologické postupy osazování kamenických výrobků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831" w:hRule="exact" w:wrap="none" w:vAnchor="page" w:hAnchor="margin" w:x="45" w:y="6397"/>
        <w:rPr>
          <w:rStyle w:val="C3"/>
          <w:rtl w:val="0"/>
        </w:rPr>
      </w:pPr>
    </w:p>
    <w:p>
      <w:pPr>
        <w:pStyle w:val="P17"/>
        <w:framePr w:w="6658" w:h="704" w:hRule="exact" w:wrap="none" w:vAnchor="page" w:hAnchor="margin" w:x="71" w:y="6453"/>
        <w:rPr>
          <w:rStyle w:val="C13"/>
          <w:rtl w:val="0"/>
        </w:rPr>
      </w:pPr>
      <w:r>
        <w:rPr>
          <w:rStyle w:val="C13"/>
          <w:rtl w:val="0"/>
        </w:rPr>
        <w:t>b) Vysvětlit technologické postupy osazování vodorovných kamenických prvků, uvést druhy spojovacích materiálů a jejich použití včetně řešení dilatací</w:t>
      </w:r>
    </w:p>
    <w:p>
      <w:pPr>
        <w:pStyle w:val="P30"/>
        <w:framePr w:w="3921" w:h="831" w:hRule="exact" w:wrap="none" w:vAnchor="page" w:hAnchor="margin" w:x="6800" w:y="6397"/>
        <w:rPr>
          <w:rStyle w:val="C3"/>
          <w:rtl w:val="0"/>
        </w:rPr>
      </w:pPr>
    </w:p>
    <w:p>
      <w:pPr>
        <w:pStyle w:val="P31"/>
        <w:framePr w:w="3839" w:h="704" w:hRule="exact" w:wrap="none" w:vAnchor="page" w:hAnchor="margin" w:x="6856" w:y="6453"/>
        <w:rPr>
          <w:rStyle w:val="C22"/>
          <w:rtl w:val="0"/>
        </w:rPr>
      </w:pPr>
      <w:r>
        <w:rPr>
          <w:rStyle w:val="C22"/>
          <w:rtl w:val="0"/>
        </w:rPr>
        <w:t>Ústní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Vysvětlit technologické postupy osazování svislých kamenických prvků a volby kotevních systémů podle typu nosné konstrukce</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Návrh pracovních postupů běžných osazovacích prací</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Navrhnout technologický postup osazení odpovídající zadanému úkolu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Vysvětlit a zdůvodnit technologický postup osazení vodorovných kamenických prvků podle zadání</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a zdůvodnit technologický postup osazení svislých kamenických prvků podle zadání</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Vysvětlit a zdůvodnit postup k zjištění nerovnosti stavby a odchylek kamenických výrobků</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Návrh pracovních postupů při osazování masivních kamenických výrobků ručně a mechanizací</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83" w:hRule="exact" w:wrap="none" w:vAnchor="page" w:hAnchor="margin" w:x="45" w:y="12761"/>
        <w:rPr>
          <w:rStyle w:val="C3"/>
          <w:rtl w:val="0"/>
        </w:rPr>
      </w:pPr>
    </w:p>
    <w:p>
      <w:pPr>
        <w:pStyle w:val="P13"/>
        <w:framePr w:w="6658" w:h="256" w:hRule="exact" w:wrap="none" w:vAnchor="page" w:hAnchor="margin" w:x="71" w:y="12817"/>
        <w:rPr>
          <w:rStyle w:val="C11"/>
          <w:rtl w:val="0"/>
        </w:rPr>
      </w:pPr>
      <w:r>
        <w:rPr>
          <w:rStyle w:val="C11"/>
          <w:rtl w:val="0"/>
        </w:rPr>
        <w:t>a) Číst výkresovou dokumentaci osazování masivních kamenických výrobků</w:t>
      </w:r>
    </w:p>
    <w:p>
      <w:pPr>
        <w:pStyle w:val="P28"/>
        <w:framePr w:w="3921" w:h="383" w:hRule="exact" w:wrap="none" w:vAnchor="page" w:hAnchor="margin" w:x="6800" w:y="12761"/>
        <w:rPr>
          <w:rStyle w:val="C3"/>
          <w:rtl w:val="0"/>
        </w:rPr>
      </w:pPr>
    </w:p>
    <w:p>
      <w:pPr>
        <w:pStyle w:val="P29"/>
        <w:framePr w:w="3839" w:h="256" w:hRule="exact" w:wrap="none" w:vAnchor="page" w:hAnchor="margin" w:x="6856" w:y="12817"/>
        <w:rPr>
          <w:rStyle w:val="C21"/>
          <w:rtl w:val="0"/>
        </w:rPr>
      </w:pPr>
      <w:r>
        <w:rPr>
          <w:rStyle w:val="C21"/>
          <w:rtl w:val="0"/>
        </w:rPr>
        <w:t>Praktické předvedení a ústní ověření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pracovní postup osazování masivních kamenických výrobků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Zdůvodnit zvolený technologický postup osazování masivních kamenických výrobků v konkrétním místě stavby</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20.8.2026 22:53:21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a strojních zařízení pro osazování kamenických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nářadí, pracovní pomůcky a strojní zařízení při osazování kamenických výrobků podle předložené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Udržovat a kontrolovat nářadí, pracovní pomůcky, strojní zařízení a manipulační prostředky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Výpočet a vyměřování délek, výšek, sklonů, směrů a ploch pro osazování kamenických výrobků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Číst výkresovou dokumentaci osazování kamenických výrobků</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Zjistit skutečné odchylky stavby v místě osazování kamenických výrobků a provést výpočet</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Vypočítat délky, výšky a sklony pro osazování jedné realizace dle zadání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d) Vyměřit délky, výšky, směry a sklony pro osazování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Zhotovování a úprava podkladu pro kamenické obklady, dlažby a schodiště</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Vysvětlit způsob převzetí hrubé stavby k montáži</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technologický postup při zhotovování a úpravě podkladu pro kamenické obklady, dlažby a schodiště s využitím výkresové dokumentace</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Ústní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Připravit podklad pro kamenické obklady, dlažby a schodiště podle zadání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Manipulace, uložení a ochrana kamenických výrobků proti poškození na stavbě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Vysvětlit volbu prostředků pro dopravu a manipulaci s kamenickými výrobky na stavbě</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Ústní ověření</w:t>
      </w:r>
    </w:p>
    <w:p>
      <w:pPr>
        <w:pStyle w:val="P16"/>
        <w:framePr w:w="6710" w:h="376" w:hRule="exact" w:wrap="none" w:vAnchor="page" w:hAnchor="margin" w:x="45" w:y="12186"/>
        <w:rPr>
          <w:rStyle w:val="C3"/>
          <w:rtl w:val="0"/>
        </w:rPr>
      </w:pPr>
    </w:p>
    <w:p>
      <w:pPr>
        <w:pStyle w:val="P17"/>
        <w:framePr w:w="6658" w:h="249" w:hRule="exact" w:wrap="none" w:vAnchor="page" w:hAnchor="margin" w:x="71" w:y="12242"/>
        <w:rPr>
          <w:rStyle w:val="C13"/>
          <w:rtl w:val="0"/>
        </w:rPr>
      </w:pPr>
      <w:r>
        <w:rPr>
          <w:rStyle w:val="C13"/>
          <w:rtl w:val="0"/>
        </w:rPr>
        <w:t>b) Manipulovat s kamenickými výrobky na místo osazení</w:t>
      </w:r>
    </w:p>
    <w:p>
      <w:pPr>
        <w:pStyle w:val="P30"/>
        <w:framePr w:w="3921" w:h="376" w:hRule="exact" w:wrap="none" w:vAnchor="page" w:hAnchor="margin" w:x="6800" w:y="12186"/>
        <w:rPr>
          <w:rStyle w:val="C3"/>
          <w:rtl w:val="0"/>
        </w:rPr>
      </w:pPr>
    </w:p>
    <w:p>
      <w:pPr>
        <w:pStyle w:val="P31"/>
        <w:framePr w:w="3839" w:h="249"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Zajistit uložení kamenických výrobků a jejich ochranu proti poškození na stavbě před osazením</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20.8.2026 22:53:21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kamenických výrobků na stavbě před osazením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 výkresové dokumentace předepsané rozměry, povrchovou úpravu a druh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zda dodané kamenické výrobky odpovídají výkresové dokumentaci a zda je lze osadit podle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kvalitu materiálu měřicími prostředky a provést vizuální kontrolu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Úprava tvarů a rozměrů sekáním, vrtáním, řezáním a broušením kamenických výrobků na místě osazování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Zjistit rozměry a tvary kamenických výrobků</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Navrhnout způsob úpravy rozměrů podle požadavků stavby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Upravit rozměry a tvary podle požadavků stavby sekáním, vrtáním, řezáním a broušením</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Osazování a kotvení kamenických obkladů, dlažeb a schodů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Číst výkresovou dokumentaci osazování kamenických výrobků</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Zvolit nářadí a drobnou mechanizaci pro osazení vodorovných kamenických výrobků</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 a ústní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c) Zvolit nářadí a drobnou mechanizaci pro osazení a ukotvení svislých kamenických výrobků</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Praktické předvedení a ústní ověření</w:t>
      </w:r>
    </w:p>
    <w:p>
      <w:pPr>
        <w:pStyle w:val="P16"/>
        <w:framePr w:w="6710" w:h="376" w:hRule="exact" w:wrap="none" w:vAnchor="page" w:hAnchor="margin" w:x="45" w:y="10445"/>
        <w:rPr>
          <w:rStyle w:val="C3"/>
          <w:rtl w:val="0"/>
        </w:rPr>
      </w:pPr>
    </w:p>
    <w:p>
      <w:pPr>
        <w:pStyle w:val="P17"/>
        <w:framePr w:w="6658" w:h="249" w:hRule="exact" w:wrap="none" w:vAnchor="page" w:hAnchor="margin" w:x="71" w:y="10501"/>
        <w:rPr>
          <w:rStyle w:val="C13"/>
          <w:rtl w:val="0"/>
        </w:rPr>
      </w:pPr>
      <w:r>
        <w:rPr>
          <w:rStyle w:val="C13"/>
          <w:rtl w:val="0"/>
        </w:rPr>
        <w:t>d) Zkontrolovat a přenést váhorys k místu montáže kamenických výrobků</w:t>
      </w:r>
    </w:p>
    <w:p>
      <w:pPr>
        <w:pStyle w:val="P30"/>
        <w:framePr w:w="3921" w:h="376" w:hRule="exact" w:wrap="none" w:vAnchor="page" w:hAnchor="margin" w:x="6800" w:y="10445"/>
        <w:rPr>
          <w:rStyle w:val="C3"/>
          <w:rtl w:val="0"/>
        </w:rPr>
      </w:pPr>
    </w:p>
    <w:p>
      <w:pPr>
        <w:pStyle w:val="P31"/>
        <w:framePr w:w="3839" w:h="249" w:hRule="exact" w:wrap="none" w:vAnchor="page" w:hAnchor="margin" w:x="6856" w:y="10501"/>
        <w:rPr>
          <w:rStyle w:val="C22"/>
          <w:rtl w:val="0"/>
        </w:rPr>
      </w:pPr>
      <w:r>
        <w:rPr>
          <w:rStyle w:val="C22"/>
          <w:rtl w:val="0"/>
        </w:rPr>
        <w:t>Praktické předvedení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e) Osadit kamenný prvek na vodorovnou nosnou konstrukci</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f) Osadit a ukotvit kamenný prvek na svislou nosnou konstrukci</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w:t>
      </w:r>
    </w:p>
    <w:p>
      <w:pPr>
        <w:pStyle w:val="P12"/>
        <w:framePr w:w="6710" w:h="376" w:hRule="exact" w:wrap="none" w:vAnchor="page" w:hAnchor="margin" w:x="45" w:y="11574"/>
        <w:rPr>
          <w:rStyle w:val="C3"/>
          <w:rtl w:val="0"/>
        </w:rPr>
      </w:pPr>
    </w:p>
    <w:p>
      <w:pPr>
        <w:pStyle w:val="P13"/>
        <w:framePr w:w="6658" w:h="249" w:hRule="exact" w:wrap="none" w:vAnchor="page" w:hAnchor="margin" w:x="71" w:y="11630"/>
        <w:rPr>
          <w:rStyle w:val="C11"/>
          <w:rtl w:val="0"/>
        </w:rPr>
      </w:pPr>
      <w:r>
        <w:rPr>
          <w:rStyle w:val="C11"/>
          <w:rtl w:val="0"/>
        </w:rPr>
        <w:t>g) Předvést způsob provedení dilatační spáry</w:t>
      </w:r>
    </w:p>
    <w:p>
      <w:pPr>
        <w:pStyle w:val="P28"/>
        <w:framePr w:w="3921" w:h="376" w:hRule="exact" w:wrap="none" w:vAnchor="page" w:hAnchor="margin" w:x="6800" w:y="11574"/>
        <w:rPr>
          <w:rStyle w:val="C3"/>
          <w:rtl w:val="0"/>
        </w:rPr>
      </w:pPr>
    </w:p>
    <w:p>
      <w:pPr>
        <w:pStyle w:val="P29"/>
        <w:framePr w:w="3839" w:h="249" w:hRule="exact" w:wrap="none" w:vAnchor="page" w:hAnchor="margin" w:x="6856" w:y="11630"/>
        <w:rPr>
          <w:rStyle w:val="C21"/>
          <w:rtl w:val="0"/>
        </w:rPr>
      </w:pPr>
      <w:r>
        <w:rPr>
          <w:rStyle w:val="C21"/>
          <w:rtl w:val="0"/>
        </w:rPr>
        <w:t>Praktické předvedení</w:t>
      </w:r>
    </w:p>
    <w:p>
      <w:pPr>
        <w:pStyle w:val="P32"/>
        <w:framePr w:w="10710" w:h="248" w:hRule="exact" w:wrap="none" w:vAnchor="page" w:hAnchor="margin" w:x="28" w:y="12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20.8.2026 22:53:21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Osazovač, 20.8.2026 22:53:21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12670 Přírodní kámen - terminologie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12057 Výrobky z přírodního kamene - tenké desky - požadavky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EU 12058 Výrobky z přírodního kamene - podlahové a schodišťové desky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730210-1 Geometrická přesnost ve výstavbě - Podmínky provádění - Část 1: Přesnost osazení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730212-1 Geometrická přesnost ve výstavbě - Kontrola přesnosti - Část 1: Základní ustanovení</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7078 Pozemní stavby - Postupy měření a vytyčování - slovník a vysvětlivky</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733251 Navrhování konstrukcí z kamene</w:t>
      </w:r>
    </w:p>
    <w:p>
      <w:pPr>
        <w:keepNext w:val="0"/>
        <w:keepLines w:val="1"/>
        <w:framePr w:w="10766" w:h="102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prokázání orientace ve stavební dokumentaci a technických podkladech připraví autorizovaná osoba dokumentaci 5 různých typů staveb, tato zadání obsahově vychází z jednotlivých kritérií hodnocení. Autorizovaná osoba pro zkoušku vybere jedno zadání.</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10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13347"/>
        <w:rPr>
          <w:rStyle w:val="C3"/>
          <w:rtl w:val="0"/>
        </w:rPr>
      </w:pPr>
    </w:p>
    <w:p>
      <w:pPr>
        <w:pStyle w:val="P35"/>
        <w:framePr w:w="10710" w:h="340" w:hRule="exact" w:wrap="none" w:vAnchor="page" w:hAnchor="margin" w:x="28" w:y="13347"/>
        <w:rPr>
          <w:rStyle w:val="C25"/>
          <w:rtl w:val="0"/>
        </w:rPr>
      </w:pPr>
      <w:r>
        <w:rPr>
          <w:rStyle w:val="C25"/>
          <w:rtl w:val="0"/>
        </w:rPr>
        <w:t>Výsledné hodnocení</w:t>
      </w:r>
    </w:p>
    <w:p>
      <w:pPr>
        <w:keepNext w:val="0"/>
        <w:keepLines w:val="0"/>
        <w:framePr w:w="10766" w:h="1497" w:hRule="exact" w:wrap="none" w:vAnchor="page" w:hAnchor="margin" w:x="0" w:y="13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Osazovač, 20.8.2026 22:53:21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nebo pozemní stavby a střední vzdělání s maturitní zkouškou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výrobu nebo pozemní stavby a alespoň 5 let odborné praxe v oblasti kamenické nebo stavební výroby nebo ve funkci učitele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 kamenické výroby nebo pozemní stavby a alespoň 5 let odborné praxe v oblasti kamenické nebo stavební výroby v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kamenické nebo stavební výroby nebo ve funkci učitele odborných předmětů nebo odborného výcviku nebo praktického vyučování v oblasti kamenické nebo stavební výroby.</w:t>
      </w:r>
    </w:p>
    <w:p>
      <w:pPr>
        <w:keepNext w:val="0"/>
        <w:keepLines w:val="1"/>
        <w:framePr w:w="10766" w:h="8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36-011-H Osazovač a střední vzdělání technického směru s maturitní zkouškou a alespoň 5 let odborné praxe v oblasti kamenické nebo stavební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Osazovač, 20.8.2026 22:53:22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pro osazování kamenických výrobků, dopravu materiálů a pomocnými zařízeními odpovídajícími požadavkům BOZP a hygienickým předpisům, splňující následující požadavky na materiálně-technické vybavení: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 laťová vodováha, hadicová vodováha, laserová vodováha</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kladiva, paličky kovové a gumové, přenosná pila na řezání kamene, vrtačka elektrická s vrtáky na vrtání kamene a stavebních materiálů, ruční a mechanizované brousicí nástroje na kámen, ruční spárovací pistole, kotevní prvky ke kotvení obkladů, zařízení na míchání podkladových betonů a stavebních lepidel</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 vytyčovací šňůra, olovnice, latě na urovnávání podkladu pod dlažby a obklady</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kamenné desky, kotevní prvky ke kotvení obkladů, betonový potěr, cement, lepidla a tmely, dilatační tmel </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chrániče sluchu, respirátor)</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přípravy na zkoušku</w:t>
      </w:r>
    </w:p>
    <w:p>
      <w:pPr>
        <w:keepNext w:val="0"/>
        <w:keepLines w:val="0"/>
        <w:framePr w:w="10766" w:h="80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62"/>
        <w:rPr>
          <w:rStyle w:val="C3"/>
          <w:rtl w:val="0"/>
        </w:rPr>
      </w:pPr>
    </w:p>
    <w:p>
      <w:pPr>
        <w:pStyle w:val="P35"/>
        <w:framePr w:w="10710" w:h="340" w:hRule="exact" w:wrap="none" w:vAnchor="page" w:hAnchor="margin" w:x="28" w:y="9662"/>
        <w:rPr>
          <w:rStyle w:val="C25"/>
          <w:rtl w:val="0"/>
        </w:rPr>
      </w:pPr>
      <w:r>
        <w:rPr>
          <w:rStyle w:val="C25"/>
          <w:rtl w:val="0"/>
        </w:rPr>
        <w:t>Doba pro vykonání zkoušky</w:t>
      </w:r>
    </w:p>
    <w:p>
      <w:pPr>
        <w:keepNext w:val="0"/>
        <w:keepLines w:val="0"/>
        <w:framePr w:w="10766" w:h="806" w:hRule="exact" w:wrap="none" w:vAnchor="page" w:hAnchor="margin" w:x="0" w:y="10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Osazovač, 20.8.2026 22:53:22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Osazovač, 20.8.2026 22:53:22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73D9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3CE8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3351F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5C2F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