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3A4601" Type="http://schemas.openxmlformats.org/officeDocument/2006/relationships/officeDocument" Target="/word/document.xml" /><Relationship Id="coreR123A4601" Type="http://schemas.openxmlformats.org/package/2006/relationships/metadata/core-properties" Target="/docProps/core.xml" /><Relationship Id="customR123A46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Osazovač/osazovačka (kód: 36-011-H)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Osazovač/osazovačka, 18.10.2026 19:18:23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sochařská a kamenická, Hořice,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Husova  675,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Osazovač/osazovačka, 18.10.2026 19:18:23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