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A14E5F" Type="http://schemas.openxmlformats.org/officeDocument/2006/relationships/officeDocument" Target="/word/document.xml" /><Relationship Id="coreR29A14E5F" Type="http://schemas.openxmlformats.org/package/2006/relationships/metadata/core-properties" Target="/docProps/core.xml" /><Relationship Id="customR29A14E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18.10.2026 19:31:56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Zámečník kolejových konstrukcí a vozidel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Mechanik strojů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18.10.2026 19:31:56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