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3E274" Type="http://schemas.openxmlformats.org/officeDocument/2006/relationships/officeDocument" Target="/word/document.xml" /><Relationship Id="coreR6963E274" Type="http://schemas.openxmlformats.org/package/2006/relationships/metadata/core-properties" Target="/docProps/core.xml" /><Relationship Id="customR6963E2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http://katalog.nsp.cz/karta_p.aspx?id_jp=101999&amp;kod_sm1=37).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řízení jakosti ve strojírenství, 30.9.2026 6:04:15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