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AF164C" Type="http://schemas.openxmlformats.org/officeDocument/2006/relationships/officeDocument" Target="/word/document.xml" /><Relationship Id="coreR69AF164C" Type="http://schemas.openxmlformats.org/package/2006/relationships/metadata/core-properties" Target="/docProps/core.xml" /><Relationship Id="customR69AF16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http://katalog.nsp.cz/zdravotniPodminky.aspx?id_jp=102270).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pomůcek.K dispozici bude výkresová dokumentace a návod k údržbě, kterou poskytne autorizovaná osoba a podle ní se zvolí postup práce, potřebné nástroje, pomůcky a náhradní díly pro demontáž a opravu podvozku motorové lokomotivy a jejího brzdného ústrojí. Pro měření rozměrů součástek se použijí komunální měřidla délky( posuvné měřítko, mikrometr, číselníkový dutinoměr, mikrometrický odpich a mezní měřidla). Veškeré díly, které mají předepsaný výkresový (oprávárenský) rozměr je nutno proměřit a rozhodnout o jejich dalším možném použití (montáž, renovace nebo vyřazení). Pro kontrolu jakosti povrchu materiálu se použije drsnoměr a u šroubových spojů, kde je předepsaný utahovací moment, se použije momentový klíč. Všechna měřidla a zkušební zařízení musí mít platnou kalibraci. Dále na zkoušce provést kontrolu opotřebení nebo závad součástek převodové a hnací skříně motorové lokomotivy, řadícího a brzdového ústrojí motorové lokomotivy, podle výkresové dokumentace poskytnuté autorizovanou osobou sestavit brzdové ústrojí motorové lokomotivy a vyrobit ručním obráběním a zpracováním jeden kus součástky např. plech táhla žaluzie, anebo rozvinutý tvar součástky obdobné velikosti a náročnosti na ruční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STRKAN,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