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EDB52D" Type="http://schemas.openxmlformats.org/officeDocument/2006/relationships/officeDocument" Target="/word/document.xml" /><Relationship Id="coreR20EDB52D" Type="http://schemas.openxmlformats.org/package/2006/relationships/metadata/core-properties" Target="/docProps/core.xml" /><Relationship Id="customR20EDB5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motorových lokomotiv (kód: 23-063-H)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motorových lokomotiv</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Určování opotřebení či závad motorových lokomotiv a jejich částí, rozhodování o způsobu jejich opravy či renovace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Sestavování, kontrola a provádění funkčních zkoušek strojních zařízení motorových lokomotiv</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Používání různých prostředků pro manipulaci s částmi motorových lokomotiv</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Provádění montáží, demontáží a oprav spalovacích motorů, převodových ústrojí a příslušenství motorových lokomotiv</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Provádění montáží, demontáží a oprav vodních, palivových a vzduchových okruhů motorových lokomotiv</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Vyvazování trakčních motorů, hydraulických a mechanických převodovek motorových lokomotiv</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13.02.2013 do: 10.06.2018</w:t>
      </w:r>
    </w:p>
    <w:p>
      <w:pPr>
        <w:pStyle w:val="P21"/>
        <w:framePr w:w="7654" w:h="331" w:hRule="exact" w:wrap="none" w:vAnchor="page" w:hAnchor="margin" w:x="28" w:y="15940"/>
        <w:rPr>
          <w:rStyle w:val="C16"/>
          <w:rtl w:val="0"/>
        </w:rPr>
      </w:pPr>
      <w:r>
        <w:rPr>
          <w:rStyle w:val="C16"/>
          <w:rtl w:val="0"/>
        </w:rPr>
        <w:t>Mechanik motorových lokomotiv, 20.10.2026 10:42:44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Volit odpovídající postup práce a technologické podmínky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a písemné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Provést výběr nástrojů, pomůcek a materiálu na obrábění a tvarování</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Zvolit postup práce při sestavení, opravě, renovaci a údržbě</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Ústní a písemné ověření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547" w:hRule="exact" w:wrap="none" w:vAnchor="page" w:hAnchor="margin" w:x="28" w:y="8282"/>
        <w:rPr>
          <w:rStyle w:val="C18"/>
          <w:rtl w:val="0"/>
        </w:rPr>
      </w:pPr>
      <w:r>
        <w:rPr>
          <w:rStyle w:val="C18"/>
          <w:rtl w:val="0"/>
        </w:rPr>
        <w:t>Volba postupu práce, potřebných nástrojů, pomůcek a náhradních dílů pro provádění montáže, demontáže a oprav motorových lokomotiv</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a) Zvolit odpovídající postup práce</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Ústní a písemné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b) Provést výběr nástrojů, pomůcek pro provedení montáže, demontáže nebo opravu motorových lokomotiv</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Praktické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Určit potřebné náhradní díly pro provedení montáže, demontáže nebo opravu motorových lokomotiv</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d) Vyčíst údaje pro ošetřování, údržbu, seřizování, provoz a obsluhu motorových lokomotiv</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32"/>
        <w:framePr w:w="10710" w:h="248" w:hRule="exact" w:wrap="none" w:vAnchor="page" w:hAnchor="margin" w:x="28" w:y="11615"/>
        <w:rPr>
          <w:rStyle w:val="C23"/>
          <w:rtl w:val="0"/>
        </w:rPr>
      </w:pPr>
      <w:r>
        <w:rPr>
          <w:rStyle w:val="C23"/>
          <w:rtl w:val="0"/>
        </w:rPr>
        <w:t>Je třeba splnit všechna kritéria.</w:t>
      </w:r>
    </w:p>
    <w:p>
      <w:pPr>
        <w:pStyle w:val="P23"/>
        <w:framePr w:w="10710" w:h="547" w:hRule="exact" w:wrap="none" w:vAnchor="page" w:hAnchor="margin" w:x="28" w:y="1205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697"/>
        <w:rPr>
          <w:rStyle w:val="C3"/>
          <w:rtl w:val="0"/>
        </w:rPr>
      </w:pPr>
    </w:p>
    <w:p>
      <w:pPr>
        <w:pStyle w:val="P25"/>
        <w:framePr w:w="6661" w:h="249" w:hRule="exact" w:wrap="none" w:vAnchor="page" w:hAnchor="margin" w:x="71" w:y="12768"/>
        <w:rPr>
          <w:rStyle w:val="C19"/>
          <w:rtl w:val="0"/>
        </w:rPr>
      </w:pPr>
      <w:r>
        <w:rPr>
          <w:rStyle w:val="C19"/>
          <w:rtl w:val="0"/>
        </w:rPr>
        <w:t>Kritéria hodnocení</w:t>
      </w:r>
    </w:p>
    <w:p>
      <w:pPr>
        <w:pStyle w:val="P26"/>
        <w:framePr w:w="3918" w:h="376" w:hRule="exact" w:wrap="none" w:vAnchor="page" w:hAnchor="margin" w:x="6803" w:y="12697"/>
        <w:rPr>
          <w:rStyle w:val="C3"/>
          <w:rtl w:val="0"/>
        </w:rPr>
      </w:pPr>
    </w:p>
    <w:p>
      <w:pPr>
        <w:pStyle w:val="P27"/>
        <w:framePr w:w="3836" w:h="249" w:hRule="exact" w:wrap="none" w:vAnchor="page" w:hAnchor="margin" w:x="6859" w:y="12768"/>
        <w:rPr>
          <w:rStyle w:val="C20"/>
          <w:rtl w:val="0"/>
        </w:rPr>
      </w:pPr>
      <w:r>
        <w:rPr>
          <w:rStyle w:val="C20"/>
          <w:rtl w:val="0"/>
        </w:rPr>
        <w:t>Způsoby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a) Zvolit měřidla a pomůcky potřebné ke kontrole rozměrů součástek motorových lokomotiv</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Praktické předvedení a ústní ověření</w:t>
      </w:r>
    </w:p>
    <w:p>
      <w:pPr>
        <w:pStyle w:val="P16"/>
        <w:framePr w:w="6710" w:h="831" w:hRule="exact" w:wrap="none" w:vAnchor="page" w:hAnchor="margin" w:x="45" w:y="13680"/>
        <w:rPr>
          <w:rStyle w:val="C3"/>
          <w:rtl w:val="0"/>
        </w:rPr>
      </w:pPr>
    </w:p>
    <w:p>
      <w:pPr>
        <w:pStyle w:val="P17"/>
        <w:framePr w:w="6658" w:h="704" w:hRule="exact" w:wrap="none" w:vAnchor="page" w:hAnchor="margin" w:x="71" w:y="13736"/>
        <w:rPr>
          <w:rStyle w:val="C13"/>
          <w:rtl w:val="0"/>
        </w:rPr>
      </w:pPr>
      <w:r>
        <w:rPr>
          <w:rStyle w:val="C13"/>
          <w:rtl w:val="0"/>
        </w:rPr>
        <w:t>b) Měřit a kontrolovat geometrický tvar a vzájemnou polohu součástí motorových lokomotiv v průběhu provozu a po opravě částí motorových lokomotiv měřidly a měřicími přístroji</w:t>
      </w:r>
    </w:p>
    <w:p>
      <w:pPr>
        <w:pStyle w:val="P30"/>
        <w:framePr w:w="3921" w:h="831" w:hRule="exact" w:wrap="none" w:vAnchor="page" w:hAnchor="margin" w:x="6800" w:y="13680"/>
        <w:rPr>
          <w:rStyle w:val="C3"/>
          <w:rtl w:val="0"/>
        </w:rPr>
      </w:pPr>
    </w:p>
    <w:p>
      <w:pPr>
        <w:pStyle w:val="P31"/>
        <w:framePr w:w="3839" w:h="704" w:hRule="exact" w:wrap="none" w:vAnchor="page" w:hAnchor="margin" w:x="6856" w:y="13736"/>
        <w:rPr>
          <w:rStyle w:val="C22"/>
          <w:rtl w:val="0"/>
        </w:rPr>
      </w:pPr>
      <w:r>
        <w:rPr>
          <w:rStyle w:val="C22"/>
          <w:rtl w:val="0"/>
        </w:rPr>
        <w:t>Praktické předvedení a ústní ověření</w:t>
      </w:r>
    </w:p>
    <w:p>
      <w:pPr>
        <w:pStyle w:val="P12"/>
        <w:framePr w:w="6710" w:h="607" w:hRule="exact" w:wrap="none" w:vAnchor="page" w:hAnchor="margin" w:x="45" w:y="14511"/>
        <w:rPr>
          <w:rStyle w:val="C3"/>
          <w:rtl w:val="0"/>
        </w:rPr>
      </w:pPr>
    </w:p>
    <w:p>
      <w:pPr>
        <w:pStyle w:val="P13"/>
        <w:framePr w:w="6658" w:h="480" w:hRule="exact" w:wrap="none" w:vAnchor="page" w:hAnchor="margin" w:x="71" w:y="14567"/>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14511"/>
        <w:rPr>
          <w:rStyle w:val="C3"/>
          <w:rtl w:val="0"/>
        </w:rPr>
      </w:pPr>
    </w:p>
    <w:p>
      <w:pPr>
        <w:pStyle w:val="P29"/>
        <w:framePr w:w="3839" w:h="480" w:hRule="exact" w:wrap="none" w:vAnchor="page" w:hAnchor="margin" w:x="6856" w:y="14567"/>
        <w:rPr>
          <w:rStyle w:val="C21"/>
          <w:rtl w:val="0"/>
        </w:rPr>
      </w:pPr>
      <w:r>
        <w:rPr>
          <w:rStyle w:val="C21"/>
          <w:rtl w:val="0"/>
        </w:rPr>
        <w:t>Praktické předvedení a ústní ověření</w:t>
      </w:r>
    </w:p>
    <w:p>
      <w:pPr>
        <w:pStyle w:val="P32"/>
        <w:framePr w:w="10710" w:h="248" w:hRule="exact" w:wrap="none" w:vAnchor="page" w:hAnchor="margin" w:x="28" w:y="152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20.10.2026 10:42:44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Určování opotřebení či závad motorových lokomotiv a jejich částí, rozhodování o způsobu jejich opravy či renovace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opotřebení či závady součástek motorových lokomotiv, nářadí, přípravků, měřidel, pomůcek a jejich částí, určit příčinu závady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způsob opravy či renovace součástek motorových lokomotiv, nářadí, přípravků, měřidel, pomůcek a jejich částí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a písemné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569"/>
        <w:rPr>
          <w:rStyle w:val="C3"/>
          <w:rtl w:val="0"/>
        </w:rPr>
      </w:pPr>
    </w:p>
    <w:p>
      <w:pPr>
        <w:pStyle w:val="P17"/>
        <w:framePr w:w="6658" w:h="249" w:hRule="exact" w:wrap="none" w:vAnchor="page" w:hAnchor="margin" w:x="71" w:y="6625"/>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6569"/>
        <w:rPr>
          <w:rStyle w:val="C3"/>
          <w:rtl w:val="0"/>
        </w:rPr>
      </w:pPr>
    </w:p>
    <w:p>
      <w:pPr>
        <w:pStyle w:val="P31"/>
        <w:framePr w:w="3839" w:h="249" w:hRule="exact" w:wrap="none" w:vAnchor="page" w:hAnchor="margin" w:x="6856" w:y="6625"/>
        <w:rPr>
          <w:rStyle w:val="C22"/>
          <w:rtl w:val="0"/>
        </w:rPr>
      </w:pPr>
      <w:r>
        <w:rPr>
          <w:rStyle w:val="C22"/>
          <w:rtl w:val="0"/>
        </w:rPr>
        <w:t>Praktické předvedení a ústní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 a ústní ověření</w:t>
      </w:r>
    </w:p>
    <w:p>
      <w:pPr>
        <w:pStyle w:val="P32"/>
        <w:framePr w:w="10710" w:h="248" w:hRule="exact" w:wrap="none" w:vAnchor="page" w:hAnchor="margin" w:x="28" w:y="7666"/>
        <w:rPr>
          <w:rStyle w:val="C23"/>
          <w:rtl w:val="0"/>
        </w:rPr>
      </w:pPr>
      <w:r>
        <w:rPr>
          <w:rStyle w:val="C23"/>
          <w:rtl w:val="0"/>
        </w:rPr>
        <w:t>Je třeba splnit všechna kritéria.</w:t>
      </w:r>
    </w:p>
    <w:p>
      <w:pPr>
        <w:pStyle w:val="P23"/>
        <w:framePr w:w="10710" w:h="340" w:hRule="exact" w:wrap="none" w:vAnchor="page" w:hAnchor="margin" w:x="28" w:y="8102"/>
        <w:rPr>
          <w:rStyle w:val="C18"/>
          <w:rtl w:val="0"/>
        </w:rPr>
      </w:pPr>
      <w:r>
        <w:rPr>
          <w:rStyle w:val="C18"/>
          <w:rtl w:val="0"/>
        </w:rPr>
        <w:t>Sestavování, kontrola a provádění funkčních zkoušek strojních zařízení motorových lokomotiv</w:t>
      </w:r>
    </w:p>
    <w:p>
      <w:pPr>
        <w:pStyle w:val="P24"/>
        <w:framePr w:w="6713" w:h="376" w:hRule="exact" w:wrap="none" w:vAnchor="page" w:hAnchor="margin" w:x="45" w:y="8541"/>
        <w:rPr>
          <w:rStyle w:val="C3"/>
          <w:rtl w:val="0"/>
        </w:rPr>
      </w:pPr>
    </w:p>
    <w:p>
      <w:pPr>
        <w:pStyle w:val="P25"/>
        <w:framePr w:w="6661" w:h="249" w:hRule="exact" w:wrap="none" w:vAnchor="page" w:hAnchor="margin" w:x="71" w:y="8612"/>
        <w:rPr>
          <w:rStyle w:val="C19"/>
          <w:rtl w:val="0"/>
        </w:rPr>
      </w:pPr>
      <w:r>
        <w:rPr>
          <w:rStyle w:val="C19"/>
          <w:rtl w:val="0"/>
        </w:rPr>
        <w:t>Kritéria hodnocení</w:t>
      </w:r>
    </w:p>
    <w:p>
      <w:pPr>
        <w:pStyle w:val="P26"/>
        <w:framePr w:w="3918" w:h="376" w:hRule="exact" w:wrap="none" w:vAnchor="page" w:hAnchor="margin" w:x="6803" w:y="8541"/>
        <w:rPr>
          <w:rStyle w:val="C3"/>
          <w:rtl w:val="0"/>
        </w:rPr>
      </w:pPr>
    </w:p>
    <w:p>
      <w:pPr>
        <w:pStyle w:val="P27"/>
        <w:framePr w:w="3836" w:h="249" w:hRule="exact" w:wrap="none" w:vAnchor="page" w:hAnchor="margin" w:x="6859" w:y="8612"/>
        <w:rPr>
          <w:rStyle w:val="C20"/>
          <w:rtl w:val="0"/>
        </w:rPr>
      </w:pPr>
      <w:r>
        <w:rPr>
          <w:rStyle w:val="C20"/>
          <w:rtl w:val="0"/>
        </w:rPr>
        <w:t>Způsoby ověření</w:t>
      </w:r>
    </w:p>
    <w:p>
      <w:pPr>
        <w:pStyle w:val="P12"/>
        <w:framePr w:w="6710" w:h="607" w:hRule="exact" w:wrap="none" w:vAnchor="page" w:hAnchor="margin" w:x="45" w:y="8917"/>
        <w:rPr>
          <w:rStyle w:val="C3"/>
          <w:rtl w:val="0"/>
        </w:rPr>
      </w:pPr>
    </w:p>
    <w:p>
      <w:pPr>
        <w:pStyle w:val="P13"/>
        <w:framePr w:w="6658" w:h="480" w:hRule="exact" w:wrap="none" w:vAnchor="page" w:hAnchor="margin" w:x="71" w:y="8973"/>
        <w:rPr>
          <w:rStyle w:val="C11"/>
          <w:rtl w:val="0"/>
        </w:rPr>
      </w:pPr>
      <w:r>
        <w:rPr>
          <w:rStyle w:val="C11"/>
          <w:rtl w:val="0"/>
        </w:rPr>
        <w:t>a) Sestavit součástky motorových lokomotiv v celek, tak jak to vyžaduje jejich vzájemná poloha vzhledem jejich funkci</w:t>
      </w:r>
    </w:p>
    <w:p>
      <w:pPr>
        <w:pStyle w:val="P28"/>
        <w:framePr w:w="3921" w:h="607" w:hRule="exact" w:wrap="none" w:vAnchor="page" w:hAnchor="margin" w:x="6800" w:y="8917"/>
        <w:rPr>
          <w:rStyle w:val="C3"/>
          <w:rtl w:val="0"/>
        </w:rPr>
      </w:pPr>
    </w:p>
    <w:p>
      <w:pPr>
        <w:pStyle w:val="P29"/>
        <w:framePr w:w="3839" w:h="480" w:hRule="exact" w:wrap="none" w:vAnchor="page" w:hAnchor="margin" w:x="6856" w:y="8973"/>
        <w:rPr>
          <w:rStyle w:val="C21"/>
          <w:rtl w:val="0"/>
        </w:rPr>
      </w:pPr>
      <w:r>
        <w:rPr>
          <w:rStyle w:val="C21"/>
          <w:rtl w:val="0"/>
        </w:rPr>
        <w:t>Praktické předvedení a ústní ověření</w:t>
      </w:r>
    </w:p>
    <w:p>
      <w:pPr>
        <w:pStyle w:val="P16"/>
        <w:framePr w:w="6710" w:h="607" w:hRule="exact" w:wrap="none" w:vAnchor="page" w:hAnchor="margin" w:x="45" w:y="9524"/>
        <w:rPr>
          <w:rStyle w:val="C3"/>
          <w:rtl w:val="0"/>
        </w:rPr>
      </w:pPr>
    </w:p>
    <w:p>
      <w:pPr>
        <w:pStyle w:val="P17"/>
        <w:framePr w:w="6658" w:h="480" w:hRule="exact" w:wrap="none" w:vAnchor="page" w:hAnchor="margin" w:x="71" w:y="9580"/>
        <w:rPr>
          <w:rStyle w:val="C13"/>
          <w:rtl w:val="0"/>
        </w:rPr>
      </w:pPr>
      <w:r>
        <w:rPr>
          <w:rStyle w:val="C13"/>
          <w:rtl w:val="0"/>
        </w:rPr>
        <w:t>b) Zkontrolovat vzájemnou polohu spojovacích součástí motorových lokomotiv, měřit rovinnosti a rovnoběžnosti</w:t>
      </w:r>
    </w:p>
    <w:p>
      <w:pPr>
        <w:pStyle w:val="P30"/>
        <w:framePr w:w="3921" w:h="607" w:hRule="exact" w:wrap="none" w:vAnchor="page" w:hAnchor="margin" w:x="6800" w:y="9524"/>
        <w:rPr>
          <w:rStyle w:val="C3"/>
          <w:rtl w:val="0"/>
        </w:rPr>
      </w:pPr>
    </w:p>
    <w:p>
      <w:pPr>
        <w:pStyle w:val="P31"/>
        <w:framePr w:w="3839" w:h="480" w:hRule="exact" w:wrap="none" w:vAnchor="page" w:hAnchor="margin" w:x="6856" w:y="9580"/>
        <w:rPr>
          <w:rStyle w:val="C22"/>
          <w:rtl w:val="0"/>
        </w:rPr>
      </w:pPr>
      <w:r>
        <w:rPr>
          <w:rStyle w:val="C22"/>
          <w:rtl w:val="0"/>
        </w:rPr>
        <w:t>Praktické předvedení a ústní ověření</w:t>
      </w:r>
    </w:p>
    <w:p>
      <w:pPr>
        <w:pStyle w:val="P12"/>
        <w:framePr w:w="6710" w:h="607" w:hRule="exact" w:wrap="none" w:vAnchor="page" w:hAnchor="margin" w:x="45" w:y="10131"/>
        <w:rPr>
          <w:rStyle w:val="C3"/>
          <w:rtl w:val="0"/>
        </w:rPr>
      </w:pPr>
    </w:p>
    <w:p>
      <w:pPr>
        <w:pStyle w:val="P13"/>
        <w:framePr w:w="6658" w:h="480" w:hRule="exact" w:wrap="none" w:vAnchor="page" w:hAnchor="margin" w:x="71" w:y="10187"/>
        <w:rPr>
          <w:rStyle w:val="C11"/>
          <w:rtl w:val="0"/>
        </w:rPr>
      </w:pPr>
      <w:r>
        <w:rPr>
          <w:rStyle w:val="C11"/>
          <w:rtl w:val="0"/>
        </w:rPr>
        <w:t>c) Zvolit pomocí servisní knížky vhodný způsob funkčních zkoušek strojních zařízení motorových lokomotiv, pomůcek a určení jejich podmínek</w:t>
      </w:r>
    </w:p>
    <w:p>
      <w:pPr>
        <w:pStyle w:val="P28"/>
        <w:framePr w:w="3921" w:h="607" w:hRule="exact" w:wrap="none" w:vAnchor="page" w:hAnchor="margin" w:x="6800" w:y="10131"/>
        <w:rPr>
          <w:rStyle w:val="C3"/>
          <w:rtl w:val="0"/>
        </w:rPr>
      </w:pPr>
    </w:p>
    <w:p>
      <w:pPr>
        <w:pStyle w:val="P29"/>
        <w:framePr w:w="3839" w:h="480" w:hRule="exact" w:wrap="none" w:vAnchor="page" w:hAnchor="margin" w:x="6856" w:y="10187"/>
        <w:rPr>
          <w:rStyle w:val="C21"/>
          <w:rtl w:val="0"/>
        </w:rPr>
      </w:pPr>
      <w:r>
        <w:rPr>
          <w:rStyle w:val="C21"/>
          <w:rtl w:val="0"/>
        </w:rPr>
        <w:t>Praktické předvedení a ústní ověření</w:t>
      </w:r>
    </w:p>
    <w:p>
      <w:pPr>
        <w:pStyle w:val="P16"/>
        <w:framePr w:w="6710" w:h="376" w:hRule="exact" w:wrap="none" w:vAnchor="page" w:hAnchor="margin" w:x="45" w:y="10738"/>
        <w:rPr>
          <w:rStyle w:val="C3"/>
          <w:rtl w:val="0"/>
        </w:rPr>
      </w:pPr>
    </w:p>
    <w:p>
      <w:pPr>
        <w:pStyle w:val="P17"/>
        <w:framePr w:w="6658" w:h="249" w:hRule="exact" w:wrap="none" w:vAnchor="page" w:hAnchor="margin" w:x="71" w:y="10794"/>
        <w:rPr>
          <w:rStyle w:val="C13"/>
          <w:rtl w:val="0"/>
        </w:rPr>
      </w:pPr>
      <w:r>
        <w:rPr>
          <w:rStyle w:val="C13"/>
          <w:rtl w:val="0"/>
        </w:rPr>
        <w:t>d) Provést, analyzovat a vyhodnotit funkční zkoušku motorových lokomotiv</w:t>
      </w:r>
    </w:p>
    <w:p>
      <w:pPr>
        <w:pStyle w:val="P30"/>
        <w:framePr w:w="3921" w:h="376" w:hRule="exact" w:wrap="none" w:vAnchor="page" w:hAnchor="margin" w:x="6800" w:y="10738"/>
        <w:rPr>
          <w:rStyle w:val="C3"/>
          <w:rtl w:val="0"/>
        </w:rPr>
      </w:pPr>
    </w:p>
    <w:p>
      <w:pPr>
        <w:pStyle w:val="P31"/>
        <w:framePr w:w="3839" w:h="249" w:hRule="exact" w:wrap="none" w:vAnchor="page" w:hAnchor="margin" w:x="6856" w:y="10794"/>
        <w:rPr>
          <w:rStyle w:val="C22"/>
          <w:rtl w:val="0"/>
        </w:rPr>
      </w:pPr>
      <w:r>
        <w:rPr>
          <w:rStyle w:val="C22"/>
          <w:rtl w:val="0"/>
        </w:rPr>
        <w:t>Praktické předvedení a ústní ověření</w:t>
      </w:r>
    </w:p>
    <w:p>
      <w:pPr>
        <w:pStyle w:val="P32"/>
        <w:framePr w:w="10710" w:h="248" w:hRule="exact" w:wrap="none" w:vAnchor="page" w:hAnchor="margin" w:x="28" w:y="11227"/>
        <w:rPr>
          <w:rStyle w:val="C23"/>
          <w:rtl w:val="0"/>
        </w:rPr>
      </w:pPr>
      <w:r>
        <w:rPr>
          <w:rStyle w:val="C23"/>
          <w:rtl w:val="0"/>
        </w:rPr>
        <w:t>Je třeba splnit všechna kritéria.</w:t>
      </w:r>
    </w:p>
    <w:p>
      <w:pPr>
        <w:pStyle w:val="P23"/>
        <w:framePr w:w="10710" w:h="340" w:hRule="exact" w:wrap="none" w:vAnchor="page" w:hAnchor="margin" w:x="28" w:y="11663"/>
        <w:rPr>
          <w:rStyle w:val="C18"/>
          <w:rtl w:val="0"/>
        </w:rPr>
      </w:pPr>
      <w:r>
        <w:rPr>
          <w:rStyle w:val="C18"/>
          <w:rtl w:val="0"/>
        </w:rPr>
        <w:t>Používání různých prostředků pro manipulaci s částmi motorových lokomotiv</w:t>
      </w:r>
    </w:p>
    <w:p>
      <w:pPr>
        <w:pStyle w:val="P24"/>
        <w:framePr w:w="6713" w:h="376" w:hRule="exact" w:wrap="none" w:vAnchor="page" w:hAnchor="margin" w:x="45" w:y="12102"/>
        <w:rPr>
          <w:rStyle w:val="C3"/>
          <w:rtl w:val="0"/>
        </w:rPr>
      </w:pPr>
    </w:p>
    <w:p>
      <w:pPr>
        <w:pStyle w:val="P25"/>
        <w:framePr w:w="6661" w:h="249" w:hRule="exact" w:wrap="none" w:vAnchor="page" w:hAnchor="margin" w:x="71" w:y="12173"/>
        <w:rPr>
          <w:rStyle w:val="C19"/>
          <w:rtl w:val="0"/>
        </w:rPr>
      </w:pPr>
      <w:r>
        <w:rPr>
          <w:rStyle w:val="C19"/>
          <w:rtl w:val="0"/>
        </w:rPr>
        <w:t>Kritéria hodnocení</w:t>
      </w:r>
    </w:p>
    <w:p>
      <w:pPr>
        <w:pStyle w:val="P26"/>
        <w:framePr w:w="3918" w:h="376" w:hRule="exact" w:wrap="none" w:vAnchor="page" w:hAnchor="margin" w:x="6803" w:y="12102"/>
        <w:rPr>
          <w:rStyle w:val="C3"/>
          <w:rtl w:val="0"/>
        </w:rPr>
      </w:pPr>
    </w:p>
    <w:p>
      <w:pPr>
        <w:pStyle w:val="P27"/>
        <w:framePr w:w="3836" w:h="249" w:hRule="exact" w:wrap="none" w:vAnchor="page" w:hAnchor="margin" w:x="6859" w:y="12173"/>
        <w:rPr>
          <w:rStyle w:val="C20"/>
          <w:rtl w:val="0"/>
        </w:rPr>
      </w:pPr>
      <w:r>
        <w:rPr>
          <w:rStyle w:val="C20"/>
          <w:rtl w:val="0"/>
        </w:rPr>
        <w:t>Způsoby ověření</w:t>
      </w:r>
    </w:p>
    <w:p>
      <w:pPr>
        <w:pStyle w:val="P12"/>
        <w:framePr w:w="6710" w:h="831" w:hRule="exact" w:wrap="none" w:vAnchor="page" w:hAnchor="margin" w:x="45" w:y="12478"/>
        <w:rPr>
          <w:rStyle w:val="C3"/>
          <w:rtl w:val="0"/>
        </w:rPr>
      </w:pPr>
    </w:p>
    <w:p>
      <w:pPr>
        <w:pStyle w:val="P13"/>
        <w:framePr w:w="6658" w:h="704" w:hRule="exact" w:wrap="none" w:vAnchor="page" w:hAnchor="margin" w:x="71" w:y="12534"/>
        <w:rPr>
          <w:rStyle w:val="C11"/>
          <w:rtl w:val="0"/>
        </w:rPr>
      </w:pPr>
      <w:r>
        <w:rPr>
          <w:rStyle w:val="C11"/>
          <w:rtl w:val="0"/>
        </w:rPr>
        <w:t>a) Připravit pro prováděné práce pracoviště, zvolit a používat manipulační, zdvihací a jiné pomocné zařízení a prostředky, usnadňující nebo umožňující montáž</w:t>
      </w:r>
    </w:p>
    <w:p>
      <w:pPr>
        <w:pStyle w:val="P28"/>
        <w:framePr w:w="3921" w:h="831" w:hRule="exact" w:wrap="none" w:vAnchor="page" w:hAnchor="margin" w:x="6800" w:y="12478"/>
        <w:rPr>
          <w:rStyle w:val="C3"/>
          <w:rtl w:val="0"/>
        </w:rPr>
      </w:pPr>
    </w:p>
    <w:p>
      <w:pPr>
        <w:pStyle w:val="P29"/>
        <w:framePr w:w="3839" w:h="704" w:hRule="exact" w:wrap="none" w:vAnchor="page" w:hAnchor="margin" w:x="6856" w:y="12534"/>
        <w:rPr>
          <w:rStyle w:val="C21"/>
          <w:rtl w:val="0"/>
        </w:rPr>
      </w:pPr>
      <w:r>
        <w:rPr>
          <w:rStyle w:val="C21"/>
          <w:rtl w:val="0"/>
        </w:rPr>
        <w:t>Praktické předvedení a ústní ověření</w:t>
      </w:r>
    </w:p>
    <w:p>
      <w:pPr>
        <w:pStyle w:val="P16"/>
        <w:framePr w:w="6710" w:h="831" w:hRule="exact" w:wrap="none" w:vAnchor="page" w:hAnchor="margin" w:x="45" w:y="13309"/>
        <w:rPr>
          <w:rStyle w:val="C3"/>
          <w:rtl w:val="0"/>
        </w:rPr>
      </w:pPr>
    </w:p>
    <w:p>
      <w:pPr>
        <w:pStyle w:val="P17"/>
        <w:framePr w:w="6658" w:h="704" w:hRule="exact" w:wrap="none" w:vAnchor="page" w:hAnchor="margin" w:x="71" w:y="13365"/>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13309"/>
        <w:rPr>
          <w:rStyle w:val="C3"/>
          <w:rtl w:val="0"/>
        </w:rPr>
      </w:pPr>
    </w:p>
    <w:p>
      <w:pPr>
        <w:pStyle w:val="P31"/>
        <w:framePr w:w="3839" w:h="704" w:hRule="exact" w:wrap="none" w:vAnchor="page" w:hAnchor="margin" w:x="6856" w:y="13365"/>
        <w:rPr>
          <w:rStyle w:val="C22"/>
          <w:rtl w:val="0"/>
        </w:rPr>
      </w:pPr>
      <w:r>
        <w:rPr>
          <w:rStyle w:val="C22"/>
          <w:rtl w:val="0"/>
        </w:rPr>
        <w:t>Praktické předvedení a ústní ověření</w:t>
      </w:r>
    </w:p>
    <w:p>
      <w:pPr>
        <w:pStyle w:val="P12"/>
        <w:framePr w:w="6710" w:h="376" w:hRule="exact" w:wrap="none" w:vAnchor="page" w:hAnchor="margin" w:x="45" w:y="14140"/>
        <w:rPr>
          <w:rStyle w:val="C3"/>
          <w:rtl w:val="0"/>
        </w:rPr>
      </w:pPr>
    </w:p>
    <w:p>
      <w:pPr>
        <w:pStyle w:val="P13"/>
        <w:framePr w:w="6658" w:h="249" w:hRule="exact" w:wrap="none" w:vAnchor="page" w:hAnchor="margin" w:x="71" w:y="14196"/>
        <w:rPr>
          <w:rStyle w:val="C11"/>
          <w:rtl w:val="0"/>
        </w:rPr>
      </w:pPr>
      <w:r>
        <w:rPr>
          <w:rStyle w:val="C11"/>
          <w:rtl w:val="0"/>
        </w:rPr>
        <w:t>c) Dodržet bezpečnost práce a použít předepsané ochranné pomůcky</w:t>
      </w:r>
    </w:p>
    <w:p>
      <w:pPr>
        <w:pStyle w:val="P28"/>
        <w:framePr w:w="3921" w:h="376" w:hRule="exact" w:wrap="none" w:vAnchor="page" w:hAnchor="margin" w:x="6800" w:y="14140"/>
        <w:rPr>
          <w:rStyle w:val="C3"/>
          <w:rtl w:val="0"/>
        </w:rPr>
      </w:pPr>
    </w:p>
    <w:p>
      <w:pPr>
        <w:pStyle w:val="P29"/>
        <w:framePr w:w="3839" w:h="249" w:hRule="exact" w:wrap="none" w:vAnchor="page" w:hAnchor="margin" w:x="6856" w:y="14196"/>
        <w:rPr>
          <w:rStyle w:val="C21"/>
          <w:rtl w:val="0"/>
        </w:rPr>
      </w:pPr>
      <w:r>
        <w:rPr>
          <w:rStyle w:val="C21"/>
          <w:rtl w:val="0"/>
        </w:rPr>
        <w:t>Praktické předvedení</w:t>
      </w:r>
    </w:p>
    <w:p>
      <w:pPr>
        <w:pStyle w:val="P32"/>
        <w:framePr w:w="10710" w:h="248" w:hRule="exact" w:wrap="none" w:vAnchor="page" w:hAnchor="margin" w:x="28" w:y="14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20.10.2026 10:42:44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montáží, demontáží a oprav spalovacích motorů, převodových ústrojí a příslušenství motorových lokomotiv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běžnou kontrolu dílů spalovacího motoru a převodového ústrojí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pracovní postup při demontáži a montáži spalovacího motoru a převodového ústrojí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a 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konečné nastavení a seřízení spalovacího motoru, převodové a hnací skříně, řadicích ústrojí a tlakových brzd</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Provést záznam technických dat o průběhu a výsledcích práce</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Písemné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547" w:hRule="exact" w:wrap="none" w:vAnchor="page" w:hAnchor="margin" w:x="28" w:y="5692"/>
        <w:rPr>
          <w:rStyle w:val="C18"/>
          <w:rtl w:val="0"/>
        </w:rPr>
      </w:pPr>
      <w:r>
        <w:rPr>
          <w:rStyle w:val="C18"/>
          <w:rtl w:val="0"/>
        </w:rPr>
        <w:t>Provádění montáží, demontáží a oprav vodních, palivových a vzduchových okruhů motorových lokomotiv</w:t>
      </w:r>
    </w:p>
    <w:p>
      <w:pPr>
        <w:pStyle w:val="P24"/>
        <w:framePr w:w="6713" w:h="376" w:hRule="exact" w:wrap="none" w:vAnchor="page" w:hAnchor="margin" w:x="45" w:y="6339"/>
        <w:rPr>
          <w:rStyle w:val="C3"/>
          <w:rtl w:val="0"/>
        </w:rPr>
      </w:pPr>
    </w:p>
    <w:p>
      <w:pPr>
        <w:pStyle w:val="P25"/>
        <w:framePr w:w="6661" w:h="249" w:hRule="exact" w:wrap="none" w:vAnchor="page" w:hAnchor="margin" w:x="71" w:y="6410"/>
        <w:rPr>
          <w:rStyle w:val="C19"/>
          <w:rtl w:val="0"/>
        </w:rPr>
      </w:pPr>
      <w:r>
        <w:rPr>
          <w:rStyle w:val="C19"/>
          <w:rtl w:val="0"/>
        </w:rPr>
        <w:t>Kritéria hodnocení</w:t>
      </w:r>
    </w:p>
    <w:p>
      <w:pPr>
        <w:pStyle w:val="P26"/>
        <w:framePr w:w="3918" w:h="376" w:hRule="exact" w:wrap="none" w:vAnchor="page" w:hAnchor="margin" w:x="6803" w:y="6339"/>
        <w:rPr>
          <w:rStyle w:val="C3"/>
          <w:rtl w:val="0"/>
        </w:rPr>
      </w:pPr>
    </w:p>
    <w:p>
      <w:pPr>
        <w:pStyle w:val="P27"/>
        <w:framePr w:w="3836" w:h="249" w:hRule="exact" w:wrap="none" w:vAnchor="page" w:hAnchor="margin" w:x="6859" w:y="6410"/>
        <w:rPr>
          <w:rStyle w:val="C20"/>
          <w:rtl w:val="0"/>
        </w:rPr>
      </w:pPr>
      <w:r>
        <w:rPr>
          <w:rStyle w:val="C20"/>
          <w:rtl w:val="0"/>
        </w:rPr>
        <w:t>Způsoby ověření</w:t>
      </w:r>
    </w:p>
    <w:p>
      <w:pPr>
        <w:pStyle w:val="P12"/>
        <w:framePr w:w="6710" w:h="607" w:hRule="exact" w:wrap="none" w:vAnchor="page" w:hAnchor="margin" w:x="45" w:y="6715"/>
        <w:rPr>
          <w:rStyle w:val="C3"/>
          <w:rtl w:val="0"/>
        </w:rPr>
      </w:pPr>
    </w:p>
    <w:p>
      <w:pPr>
        <w:pStyle w:val="P13"/>
        <w:framePr w:w="6658" w:h="480" w:hRule="exact" w:wrap="none" w:vAnchor="page" w:hAnchor="margin" w:x="71" w:y="6771"/>
        <w:rPr>
          <w:rStyle w:val="C11"/>
          <w:rtl w:val="0"/>
        </w:rPr>
      </w:pPr>
      <w:r>
        <w:rPr>
          <w:rStyle w:val="C11"/>
          <w:rtl w:val="0"/>
        </w:rPr>
        <w:t>a) Demontovat, opravit a smontovat vodní, palivový, hydraulický a vzduchový okruh motorové lokomotivy</w:t>
      </w:r>
    </w:p>
    <w:p>
      <w:pPr>
        <w:pStyle w:val="P28"/>
        <w:framePr w:w="3921" w:h="607" w:hRule="exact" w:wrap="none" w:vAnchor="page" w:hAnchor="margin" w:x="6800" w:y="6715"/>
        <w:rPr>
          <w:rStyle w:val="C3"/>
          <w:rtl w:val="0"/>
        </w:rPr>
      </w:pPr>
    </w:p>
    <w:p>
      <w:pPr>
        <w:pStyle w:val="P29"/>
        <w:framePr w:w="3839" w:h="480" w:hRule="exact" w:wrap="none" w:vAnchor="page" w:hAnchor="margin" w:x="6856" w:y="6771"/>
        <w:rPr>
          <w:rStyle w:val="C21"/>
          <w:rtl w:val="0"/>
        </w:rPr>
      </w:pPr>
      <w:r>
        <w:rPr>
          <w:rStyle w:val="C21"/>
          <w:rtl w:val="0"/>
        </w:rPr>
        <w:t>Praktické předvedení a ústní ověření</w:t>
      </w:r>
    </w:p>
    <w:p>
      <w:pPr>
        <w:pStyle w:val="P16"/>
        <w:framePr w:w="6710" w:h="607" w:hRule="exact" w:wrap="none" w:vAnchor="page" w:hAnchor="margin" w:x="45" w:y="7322"/>
        <w:rPr>
          <w:rStyle w:val="C3"/>
          <w:rtl w:val="0"/>
        </w:rPr>
      </w:pPr>
    </w:p>
    <w:p>
      <w:pPr>
        <w:pStyle w:val="P17"/>
        <w:framePr w:w="6658" w:h="480" w:hRule="exact" w:wrap="none" w:vAnchor="page" w:hAnchor="margin" w:x="71" w:y="7378"/>
        <w:rPr>
          <w:rStyle w:val="C13"/>
          <w:rtl w:val="0"/>
        </w:rPr>
      </w:pPr>
      <w:r>
        <w:rPr>
          <w:rStyle w:val="C13"/>
          <w:rtl w:val="0"/>
        </w:rPr>
        <w:t>b) Provést konečné nastavení a seřízení vodního, palivového a vzduchového okruhu motorových lokomotiv</w:t>
      </w:r>
    </w:p>
    <w:p>
      <w:pPr>
        <w:pStyle w:val="P30"/>
        <w:framePr w:w="3921" w:h="607" w:hRule="exact" w:wrap="none" w:vAnchor="page" w:hAnchor="margin" w:x="6800" w:y="7322"/>
        <w:rPr>
          <w:rStyle w:val="C3"/>
          <w:rtl w:val="0"/>
        </w:rPr>
      </w:pPr>
    </w:p>
    <w:p>
      <w:pPr>
        <w:pStyle w:val="P31"/>
        <w:framePr w:w="3839" w:h="480" w:hRule="exact" w:wrap="none" w:vAnchor="page" w:hAnchor="margin" w:x="6856" w:y="7378"/>
        <w:rPr>
          <w:rStyle w:val="C22"/>
          <w:rtl w:val="0"/>
        </w:rPr>
      </w:pPr>
      <w:r>
        <w:rPr>
          <w:rStyle w:val="C22"/>
          <w:rtl w:val="0"/>
        </w:rPr>
        <w:t>Praktické předvedení a ústní ověření</w:t>
      </w:r>
    </w:p>
    <w:p>
      <w:pPr>
        <w:pStyle w:val="P12"/>
        <w:framePr w:w="6710" w:h="376" w:hRule="exact" w:wrap="none" w:vAnchor="page" w:hAnchor="margin" w:x="45" w:y="7929"/>
        <w:rPr>
          <w:rStyle w:val="C3"/>
          <w:rtl w:val="0"/>
        </w:rPr>
      </w:pPr>
    </w:p>
    <w:p>
      <w:pPr>
        <w:pStyle w:val="P13"/>
        <w:framePr w:w="6658" w:h="249" w:hRule="exact" w:wrap="none" w:vAnchor="page" w:hAnchor="margin" w:x="71" w:y="7985"/>
        <w:rPr>
          <w:rStyle w:val="C11"/>
          <w:rtl w:val="0"/>
        </w:rPr>
      </w:pPr>
      <w:r>
        <w:rPr>
          <w:rStyle w:val="C11"/>
          <w:rtl w:val="0"/>
        </w:rPr>
        <w:t>c) Provést záznam technických dat o průběhu a výsledcích práce</w:t>
      </w:r>
    </w:p>
    <w:p>
      <w:pPr>
        <w:pStyle w:val="P28"/>
        <w:framePr w:w="3921" w:h="376" w:hRule="exact" w:wrap="none" w:vAnchor="page" w:hAnchor="margin" w:x="6800" w:y="7929"/>
        <w:rPr>
          <w:rStyle w:val="C3"/>
          <w:rtl w:val="0"/>
        </w:rPr>
      </w:pPr>
    </w:p>
    <w:p>
      <w:pPr>
        <w:pStyle w:val="P29"/>
        <w:framePr w:w="3839" w:h="249" w:hRule="exact" w:wrap="none" w:vAnchor="page" w:hAnchor="margin" w:x="6856" w:y="7985"/>
        <w:rPr>
          <w:rStyle w:val="C21"/>
          <w:rtl w:val="0"/>
        </w:rPr>
      </w:pPr>
      <w:r>
        <w:rPr>
          <w:rStyle w:val="C21"/>
          <w:rtl w:val="0"/>
        </w:rPr>
        <w:t>Písemné ověření</w:t>
      </w:r>
    </w:p>
    <w:p>
      <w:pPr>
        <w:pStyle w:val="P32"/>
        <w:framePr w:w="10710" w:h="248" w:hRule="exact" w:wrap="none" w:vAnchor="page" w:hAnchor="margin" w:x="28" w:y="8418"/>
        <w:rPr>
          <w:rStyle w:val="C23"/>
          <w:rtl w:val="0"/>
        </w:rPr>
      </w:pPr>
      <w:r>
        <w:rPr>
          <w:rStyle w:val="C23"/>
          <w:rtl w:val="0"/>
        </w:rPr>
        <w:t>Je třeba splnit všechna kritéria.</w:t>
      </w:r>
    </w:p>
    <w:p>
      <w:pPr>
        <w:pStyle w:val="P23"/>
        <w:framePr w:w="10710" w:h="340" w:hRule="exact" w:wrap="none" w:vAnchor="page" w:hAnchor="margin" w:x="28" w:y="8854"/>
        <w:rPr>
          <w:rStyle w:val="C18"/>
          <w:rtl w:val="0"/>
        </w:rPr>
      </w:pPr>
      <w:r>
        <w:rPr>
          <w:rStyle w:val="C18"/>
          <w:rtl w:val="0"/>
        </w:rPr>
        <w:t>Vyvazování trakčních motorů, hydraulických a mechanických převodovek motorových lokomotiv</w:t>
      </w:r>
    </w:p>
    <w:p>
      <w:pPr>
        <w:pStyle w:val="P24"/>
        <w:framePr w:w="6713" w:h="376" w:hRule="exact" w:wrap="none" w:vAnchor="page" w:hAnchor="margin" w:x="45" w:y="9293"/>
        <w:rPr>
          <w:rStyle w:val="C3"/>
          <w:rtl w:val="0"/>
        </w:rPr>
      </w:pPr>
    </w:p>
    <w:p>
      <w:pPr>
        <w:pStyle w:val="P25"/>
        <w:framePr w:w="6661" w:h="249" w:hRule="exact" w:wrap="none" w:vAnchor="page" w:hAnchor="margin" w:x="71" w:y="9364"/>
        <w:rPr>
          <w:rStyle w:val="C19"/>
          <w:rtl w:val="0"/>
        </w:rPr>
      </w:pPr>
      <w:r>
        <w:rPr>
          <w:rStyle w:val="C19"/>
          <w:rtl w:val="0"/>
        </w:rPr>
        <w:t>Kritéria hodnocení</w:t>
      </w:r>
    </w:p>
    <w:p>
      <w:pPr>
        <w:pStyle w:val="P26"/>
        <w:framePr w:w="3918" w:h="376" w:hRule="exact" w:wrap="none" w:vAnchor="page" w:hAnchor="margin" w:x="6803" w:y="9293"/>
        <w:rPr>
          <w:rStyle w:val="C3"/>
          <w:rtl w:val="0"/>
        </w:rPr>
      </w:pPr>
    </w:p>
    <w:p>
      <w:pPr>
        <w:pStyle w:val="P27"/>
        <w:framePr w:w="3836" w:h="249" w:hRule="exact" w:wrap="none" w:vAnchor="page" w:hAnchor="margin" w:x="6859" w:y="9364"/>
        <w:rPr>
          <w:rStyle w:val="C20"/>
          <w:rtl w:val="0"/>
        </w:rPr>
      </w:pPr>
      <w:r>
        <w:rPr>
          <w:rStyle w:val="C20"/>
          <w:rtl w:val="0"/>
        </w:rPr>
        <w:t>Způsoby ověření</w:t>
      </w:r>
    </w:p>
    <w:p>
      <w:pPr>
        <w:pStyle w:val="P12"/>
        <w:framePr w:w="6710" w:h="376" w:hRule="exact" w:wrap="none" w:vAnchor="page" w:hAnchor="margin" w:x="45" w:y="9669"/>
        <w:rPr>
          <w:rStyle w:val="C3"/>
          <w:rtl w:val="0"/>
        </w:rPr>
      </w:pPr>
    </w:p>
    <w:p>
      <w:pPr>
        <w:pStyle w:val="P13"/>
        <w:framePr w:w="6658" w:h="249" w:hRule="exact" w:wrap="none" w:vAnchor="page" w:hAnchor="margin" w:x="71" w:y="9725"/>
        <w:rPr>
          <w:rStyle w:val="C11"/>
          <w:rtl w:val="0"/>
        </w:rPr>
      </w:pPr>
      <w:r>
        <w:rPr>
          <w:rStyle w:val="C11"/>
          <w:rtl w:val="0"/>
        </w:rPr>
        <w:t>a) Vyvázat trakční motor z podvozku motorové lokomotivy</w:t>
      </w:r>
    </w:p>
    <w:p>
      <w:pPr>
        <w:pStyle w:val="P28"/>
        <w:framePr w:w="3921" w:h="376" w:hRule="exact" w:wrap="none" w:vAnchor="page" w:hAnchor="margin" w:x="6800" w:y="9669"/>
        <w:rPr>
          <w:rStyle w:val="C3"/>
          <w:rtl w:val="0"/>
        </w:rPr>
      </w:pPr>
    </w:p>
    <w:p>
      <w:pPr>
        <w:pStyle w:val="P29"/>
        <w:framePr w:w="3839" w:h="249" w:hRule="exact" w:wrap="none" w:vAnchor="page" w:hAnchor="margin" w:x="6856" w:y="9725"/>
        <w:rPr>
          <w:rStyle w:val="C21"/>
          <w:rtl w:val="0"/>
        </w:rPr>
      </w:pPr>
      <w:r>
        <w:rPr>
          <w:rStyle w:val="C21"/>
          <w:rtl w:val="0"/>
        </w:rPr>
        <w:t>Praktické předvedení a ústní ověření</w:t>
      </w:r>
    </w:p>
    <w:p>
      <w:pPr>
        <w:pStyle w:val="P16"/>
        <w:framePr w:w="6710" w:h="376" w:hRule="exact" w:wrap="none" w:vAnchor="page" w:hAnchor="margin" w:x="45" w:y="10046"/>
        <w:rPr>
          <w:rStyle w:val="C3"/>
          <w:rtl w:val="0"/>
        </w:rPr>
      </w:pPr>
    </w:p>
    <w:p>
      <w:pPr>
        <w:pStyle w:val="P17"/>
        <w:framePr w:w="6658" w:h="249" w:hRule="exact" w:wrap="none" w:vAnchor="page" w:hAnchor="margin" w:x="71" w:y="10102"/>
        <w:rPr>
          <w:rStyle w:val="C13"/>
          <w:rtl w:val="0"/>
        </w:rPr>
      </w:pPr>
      <w:r>
        <w:rPr>
          <w:rStyle w:val="C13"/>
          <w:rtl w:val="0"/>
        </w:rPr>
        <w:t>b) Vyvázat hydraulickou převodovku</w:t>
      </w:r>
    </w:p>
    <w:p>
      <w:pPr>
        <w:pStyle w:val="P30"/>
        <w:framePr w:w="3921" w:h="376" w:hRule="exact" w:wrap="none" w:vAnchor="page" w:hAnchor="margin" w:x="6800" w:y="10046"/>
        <w:rPr>
          <w:rStyle w:val="C3"/>
          <w:rtl w:val="0"/>
        </w:rPr>
      </w:pPr>
    </w:p>
    <w:p>
      <w:pPr>
        <w:pStyle w:val="P31"/>
        <w:framePr w:w="3839" w:h="249" w:hRule="exact" w:wrap="none" w:vAnchor="page" w:hAnchor="margin" w:x="6856" w:y="10102"/>
        <w:rPr>
          <w:rStyle w:val="C22"/>
          <w:rtl w:val="0"/>
        </w:rPr>
      </w:pPr>
      <w:r>
        <w:rPr>
          <w:rStyle w:val="C22"/>
          <w:rtl w:val="0"/>
        </w:rPr>
        <w:t>Praktické předvedení a ústní ověření</w:t>
      </w:r>
    </w:p>
    <w:p>
      <w:pPr>
        <w:pStyle w:val="P12"/>
        <w:framePr w:w="6710" w:h="376" w:hRule="exact" w:wrap="none" w:vAnchor="page" w:hAnchor="margin" w:x="45" w:y="10422"/>
        <w:rPr>
          <w:rStyle w:val="C3"/>
          <w:rtl w:val="0"/>
        </w:rPr>
      </w:pPr>
    </w:p>
    <w:p>
      <w:pPr>
        <w:pStyle w:val="P13"/>
        <w:framePr w:w="6658" w:h="249" w:hRule="exact" w:wrap="none" w:vAnchor="page" w:hAnchor="margin" w:x="71" w:y="10478"/>
        <w:rPr>
          <w:rStyle w:val="C11"/>
          <w:rtl w:val="0"/>
        </w:rPr>
      </w:pPr>
      <w:r>
        <w:rPr>
          <w:rStyle w:val="C11"/>
          <w:rtl w:val="0"/>
        </w:rPr>
        <w:t>c) Vyvázat mechanickou převodovku</w:t>
      </w:r>
    </w:p>
    <w:p>
      <w:pPr>
        <w:pStyle w:val="P28"/>
        <w:framePr w:w="3921" w:h="376" w:hRule="exact" w:wrap="none" w:vAnchor="page" w:hAnchor="margin" w:x="6800" w:y="10422"/>
        <w:rPr>
          <w:rStyle w:val="C3"/>
          <w:rtl w:val="0"/>
        </w:rPr>
      </w:pPr>
    </w:p>
    <w:p>
      <w:pPr>
        <w:pStyle w:val="P29"/>
        <w:framePr w:w="3839" w:h="249" w:hRule="exact" w:wrap="none" w:vAnchor="page" w:hAnchor="margin" w:x="6856" w:y="10478"/>
        <w:rPr>
          <w:rStyle w:val="C21"/>
          <w:rtl w:val="0"/>
        </w:rPr>
      </w:pPr>
      <w:r>
        <w:rPr>
          <w:rStyle w:val="C21"/>
          <w:rtl w:val="0"/>
        </w:rPr>
        <w:t>Praktické předvedení a ústní ověření</w:t>
      </w:r>
    </w:p>
    <w:p>
      <w:pPr>
        <w:pStyle w:val="P32"/>
        <w:framePr w:w="10710" w:h="248" w:hRule="exact" w:wrap="none" w:vAnchor="page" w:hAnchor="margin" w:x="28" w:y="109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motorových lokomotiv, 20.10.2026 10:42:44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http://katalog.nsp.cz/karta_p.aspx?id_jp=102001&amp;kod_sm1=37).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Mechanik motorových lokomotiv, 20.10.2026 10:42:44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železničního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železničního strojírenství nebo ve funkci učitele odborných předmětů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Mechanik motorových lokomotiv, 20.10.2026 10:42:44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Opravárenský provoz vybavený kolejištěm, ve kterém se bude vykonávat zkouška, s přísunem potřebné energie odpovídající bezpečnostním a hygienickým předpisům.</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Zámečnická deska</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Sloupová nebo stolní vrtačka (minimální rozměr stolu 300x300 mm)</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Dvoukotoučová bruska</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Spalovací motor o výkonu 100 kW až 1000 kW vhodný pro hnací kolejová vozidla</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Hydraulickou nebo mechanickou převodovku zavázanou v hnacím kolejovém vozidle</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dvounápravový nebo třínápravový podvozek motorové lokomotivy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Převodová a hnací skříň, řadící a brzdové ústrojí motorové lokomotivy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Komponenty vodního, palivového a vzduchového okruhu motorové lokomotivy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pro dělení materiálu</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pro obrábění</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Utahováky, nůžky, závitořezy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montážní zařízení</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pro řezání závitů, zabrušování povrchů</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Vázací prostředky pro manipulace při montáži</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technické výkresy a dokumentace</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Norma ČSN EN 10204</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Protokoly z kontrol technického stavu motorových lokomotiv, pro navržení opatření a dalších postupů provozu motorových lokomotiv</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54"/>
        <w:rPr>
          <w:rStyle w:val="C3"/>
          <w:rtl w:val="0"/>
        </w:rPr>
      </w:pPr>
    </w:p>
    <w:p>
      <w:pPr>
        <w:pStyle w:val="P35"/>
        <w:framePr w:w="10710" w:h="340" w:hRule="exact" w:wrap="none" w:vAnchor="page" w:hAnchor="margin" w:x="28" w:y="9854"/>
        <w:rPr>
          <w:rStyle w:val="C25"/>
          <w:rtl w:val="0"/>
        </w:rPr>
      </w:pPr>
      <w:r>
        <w:rPr>
          <w:rStyle w:val="C25"/>
          <w:rtl w:val="0"/>
        </w:rPr>
        <w:t>Doba přípravy na zkoušku</w:t>
      </w:r>
    </w:p>
    <w:p>
      <w:pPr>
        <w:keepNext w:val="0"/>
        <w:keepLines w:val="0"/>
        <w:framePr w:w="10766" w:h="1036" w:hRule="exact" w:wrap="none" w:vAnchor="page" w:hAnchor="margin" w:x="0" w:y="101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pro vykonání zkoušky</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motorových lokomotiv, 20.10.2026 10:42:44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Letohradské strojírny, s. r. 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pStyle w:val="P21"/>
        <w:framePr w:w="7654" w:h="331" w:hRule="exact" w:wrap="none" w:vAnchor="page" w:hAnchor="margin" w:x="28" w:y="15940"/>
        <w:rPr>
          <w:rStyle w:val="C16"/>
          <w:rtl w:val="0"/>
        </w:rPr>
      </w:pPr>
      <w:r>
        <w:rPr>
          <w:rStyle w:val="C16"/>
          <w:rtl w:val="0"/>
        </w:rPr>
        <w:t>Mechanik motorových lokomotiv, 20.10.2026 10:42:44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