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F71C4" Type="http://schemas.openxmlformats.org/officeDocument/2006/relationships/officeDocument" Target="/word/document.xml" /><Relationship Id="coreR154F71C4" Type="http://schemas.openxmlformats.org/package/2006/relationships/metadata/core-properties" Target="/docProps/core.xml" /><Relationship Id="customR154F71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technologických podmínek</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postup práce montáže, demontáže a oprav strojů a zařízení</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Zvolit nástroje, pomůcky pro provedení montáže, demontáže nebo opravu strojů či zařízení</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strojů či zařízení</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strojů z podkladů výrobce</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Kontrola a provádění funkčních zkoušek strojů, zařízení</w:t>
      </w:r>
    </w:p>
    <w:p>
      <w:pPr>
        <w:pStyle w:val="P24"/>
        <w:framePr w:w="6713" w:h="376" w:hRule="exact" w:wrap="none" w:vAnchor="page" w:hAnchor="margin" w:x="45" w:y="12490"/>
        <w:rPr>
          <w:rStyle w:val="C3"/>
          <w:rtl w:val="0"/>
        </w:rPr>
      </w:pPr>
    </w:p>
    <w:p>
      <w:pPr>
        <w:pStyle w:val="P25"/>
        <w:framePr w:w="6661" w:h="249" w:hRule="exact" w:wrap="none" w:vAnchor="page" w:hAnchor="margin" w:x="71" w:y="12561"/>
        <w:rPr>
          <w:rStyle w:val="C19"/>
          <w:rtl w:val="0"/>
        </w:rPr>
      </w:pPr>
      <w:r>
        <w:rPr>
          <w:rStyle w:val="C19"/>
          <w:rtl w:val="0"/>
        </w:rPr>
        <w:t>Kritéria hodnocení</w:t>
      </w:r>
    </w:p>
    <w:p>
      <w:pPr>
        <w:pStyle w:val="P26"/>
        <w:framePr w:w="3918" w:h="376" w:hRule="exact" w:wrap="none" w:vAnchor="page" w:hAnchor="margin" w:x="6803" w:y="12490"/>
        <w:rPr>
          <w:rStyle w:val="C3"/>
          <w:rtl w:val="0"/>
        </w:rPr>
      </w:pPr>
    </w:p>
    <w:p>
      <w:pPr>
        <w:pStyle w:val="P27"/>
        <w:framePr w:w="3836" w:h="249" w:hRule="exact" w:wrap="none" w:vAnchor="page" w:hAnchor="margin" w:x="6859" w:y="12561"/>
        <w:rPr>
          <w:rStyle w:val="C20"/>
          <w:rtl w:val="0"/>
        </w:rPr>
      </w:pPr>
      <w:r>
        <w:rPr>
          <w:rStyle w:val="C20"/>
          <w:rtl w:val="0"/>
        </w:rPr>
        <w:t>Způsoby ověření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a) Zvolit pomocí servisní knížky vhodný způsob funkčních zkoušek strojů, zařízení a výrobních linek, pomůcek a určení jejich podmínek</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Ústní a písemné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b) Provést zkoušku strojních zařízení podle stanovených předpisů</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a ústní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c) Analyzovat a vyhodnotit výsledky funkční zkoušky strojních zařízení</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a písemné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měřidla a pomůcky potřebné ke kontrole rozměrů součástek strojů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Měřit a kontrolovat geometrický tvar a vzájemnou polohu součástí strojů a zařízení v průběhu provozu a po opravě částí strojů měřidly a měřicími přístroji</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Zkontrolovat opotřebení či závady součástek strojů, částí strojů, nářadí, přípravků, měřidel, pomůcek a jejich částí, určit příčinu závady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Navrhnout způsob opravy či renovace součástek strojů, částí strojů, nářadí, přípravků, měřidel, pomůcek a jejich částí</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Ústní a písemné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Opravovat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Zhotovovat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Opravovat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Zarovnávat, vystružovat a zabrušovat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Zkontrolovat orýsovanou součást</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Sestavovat součástky v celek dle výkresové dokumentace tak, jak to vyžaduje jejich vzájemná poloha vzhledem jejich funkci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funkční zkoušku strojů a zařízení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Praktické předvedení a ústní ověření</w:t>
      </w:r>
    </w:p>
    <w:p>
      <w:pPr>
        <w:pStyle w:val="P16"/>
        <w:framePr w:w="6710" w:h="831" w:hRule="exact" w:wrap="none" w:vAnchor="page" w:hAnchor="margin" w:x="45" w:y="13618"/>
        <w:rPr>
          <w:rStyle w:val="C3"/>
          <w:rtl w:val="0"/>
        </w:rPr>
      </w:pPr>
    </w:p>
    <w:p>
      <w:pPr>
        <w:pStyle w:val="P17"/>
        <w:framePr w:w="6658" w:h="704" w:hRule="exact" w:wrap="none" w:vAnchor="page" w:hAnchor="margin" w:x="71" w:y="13674"/>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618"/>
        <w:rPr>
          <w:rStyle w:val="C3"/>
          <w:rtl w:val="0"/>
        </w:rPr>
      </w:pPr>
    </w:p>
    <w:p>
      <w:pPr>
        <w:pStyle w:val="P31"/>
        <w:framePr w:w="3839" w:h="704" w:hRule="exact" w:wrap="none" w:vAnchor="page" w:hAnchor="margin" w:x="6856" w:y="13674"/>
        <w:rPr>
          <w:rStyle w:val="C22"/>
          <w:rtl w:val="0"/>
        </w:rPr>
      </w:pPr>
      <w:r>
        <w:rPr>
          <w:rStyle w:val="C22"/>
          <w:rtl w:val="0"/>
        </w:rPr>
        <w:t>Praktické předvedení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c) Dodržovat bezpečnost práce a používat předepsané ochranné pomůcky pro manipulaci s břemeny (pojízdné montážní jeřáby, kladkostroje, zvedáky a manipulátory)</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Mechanik kolejových vozů, 20.10.2026 10:42:43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