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CD140CF" Type="http://schemas.openxmlformats.org/officeDocument/2006/relationships/officeDocument" Target="/word/document.xml" /><Relationship Id="coreR5CD140CF" Type="http://schemas.openxmlformats.org/package/2006/relationships/metadata/core-properties" Target="/docProps/core.xml" /><Relationship Id="customR5CD140C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Galvanizér/galvanizérka (kód: 23-060-H)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Galvanizér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Galvanizér/galvanizérka, 21.8.2026 0:57:14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Strojírenské práce (kód: 23-51-E/01)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6.2.2013 do 6.4.2021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Galvanizér/galvanizérka (kód: 23-060-H)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Kalič/kalička (kód: 23-061-H)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Smaltér/smaltérka (kód: 23-067-H)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572"/>
        <w:rPr>
          <w:rStyle w:val="C16"/>
          <w:rtl w:val="0"/>
        </w:rPr>
      </w:pPr>
      <w:r>
        <w:rPr>
          <w:rStyle w:val="C16"/>
          <w:rtl w:val="0"/>
        </w:rPr>
        <w:t>Platnost od 6.2.2013 do neomezeně</w:t>
      </w:r>
    </w:p>
    <w:p>
      <w:pPr>
        <w:pStyle w:val="P12"/>
        <w:framePr w:w="10710" w:h="478" w:hRule="exact" w:wrap="none" w:vAnchor="page" w:hAnchor="margin" w:x="28" w:y="5820"/>
        <w:rPr>
          <w:rStyle w:val="C13"/>
          <w:rtl w:val="0"/>
        </w:rPr>
      </w:pPr>
      <w:r>
        <w:rPr>
          <w:rStyle w:val="C13"/>
          <w:rtl w:val="0"/>
        </w:rPr>
        <w:t>Úplnou profesní kvalifikaci Zušlechťovač kovů (kód: 23-99-H/04)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4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2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Galvanizér/galvanizérka (kód: 23-060-H)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Kalič/kalička (kód: 23-061-H)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Smaltér/smaltérka (kód: 23-067-H)</w:t>
      </w:r>
    </w:p>
    <w:p>
      <w:pPr>
        <w:pStyle w:val="P6"/>
        <w:framePr w:w="10710" w:h="113" w:hRule="exact" w:wrap="none" w:vAnchor="page" w:hAnchor="margin" w:x="28" w:y="742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5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9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4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9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4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5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407"/>
        <w:rPr>
          <w:rStyle w:val="C18"/>
          <w:rtl w:val="0"/>
        </w:rPr>
      </w:pPr>
      <w:r>
        <w:rPr>
          <w:rStyle w:val="C18"/>
          <w:rtl w:val="0"/>
        </w:rPr>
        <w:t>Galvanizér</w:t>
      </w:r>
    </w:p>
    <w:p>
      <w:pPr>
        <w:pStyle w:val="P20"/>
        <w:framePr w:w="5338" w:h="376" w:hRule="exact" w:wrap="none" w:vAnchor="page" w:hAnchor="margin" w:x="5383" w:y="835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407"/>
        <w:rPr>
          <w:rStyle w:val="C19"/>
          <w:rtl w:val="0"/>
        </w:rPr>
      </w:pPr>
      <w:r>
        <w:rPr>
          <w:rStyle w:val="C19"/>
          <w:rtl w:val="0"/>
        </w:rPr>
        <w:t>Zušlechťovač kovů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Galvanizér/galvanizérka, 21.8.2026 0:57:14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