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0E8F7" Type="http://schemas.openxmlformats.org/officeDocument/2006/relationships/officeDocument" Target="/word/document.xml" /><Relationship Id="coreR24D0E8F7" Type="http://schemas.openxmlformats.org/package/2006/relationships/metadata/core-properties" Target="/docProps/core.xml" /><Relationship Id="customR24D0E8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rytec/rytkyně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rytec/rytkyně, 18.10.2026 19:24:15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rytec/rytkyně, 18.10.2026 19:24:15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rytec/rytkyně, 18.10.2026 19:24:15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rytec/rytkyně, 18.10.2026 19:24:15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 rytec/rytkyně, 18.10.2026 19:24:15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rytec/rytkyně, 18.10.2026 19:24:15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rytec/rytkyně, 18.10.2026 19:24:15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E25E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76D4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