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BF806" Type="http://schemas.openxmlformats.org/officeDocument/2006/relationships/officeDocument" Target="/word/document.xml" /><Relationship Id="coreR258BF806" Type="http://schemas.openxmlformats.org/package/2006/relationships/metadata/core-properties" Target="/docProps/core.xml" /><Relationship Id="customR258BF8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30.9.2026 3:55:02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580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1FC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1D5E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56936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