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69EEE0" Type="http://schemas.openxmlformats.org/officeDocument/2006/relationships/officeDocument" Target="/word/document.xml" /><Relationship Id="coreR6169EEE0" Type="http://schemas.openxmlformats.org/package/2006/relationships/metadata/core-properties" Target="/docProps/core.xml" /><Relationship Id="customR6169EE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Železář (kód: 36-062-H)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Železář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výztuže a tvaru železobetonových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sestavování a ukládání výztuže do forem a bednění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Svařování výztuže nebo výztužných dílů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Zesilování konstrukcí z prostého, železového a předpjatého betonu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strojů a zařízení pro dělení, ohýbání a svařování výztuže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a strojní stříhání a ohýbání betonářské oceli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Splétání tří a více drátů na splétacím stroji pro předepínání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Navíjení spirál z různých druhů betonářské oceli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Železář, 20.8.2026 22:52:55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výztuže a tvaru železobetonových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stavební výkresy, zejména výkresy výztuže a tvaru železobetonových konstrukcí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nad technickým výkresem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Pracovat s dodanou technickou zprávou a technickou dokumentací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 nad technickou dokumentací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Uvést předpisy a normy pro železobetonové konstrukce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Zhotovování, sestavování a ukládání výztuže do forem a bednění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výkresovou dokumentaci výztuže</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Ústní ověření nad technickým výkresem</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Provést dělení výztužných sítí, prutů a ohýbání výztužných prutů</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Provést sestavení a spojení výztuže v projektu předepsaným způsobem</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w:t>
      </w:r>
    </w:p>
    <w:p>
      <w:pPr>
        <w:pStyle w:val="P16"/>
        <w:framePr w:w="6710" w:h="376" w:hRule="exact" w:wrap="none" w:vAnchor="page" w:hAnchor="margin" w:x="45" w:y="7587"/>
        <w:rPr>
          <w:rStyle w:val="C3"/>
          <w:rtl w:val="0"/>
        </w:rPr>
      </w:pPr>
    </w:p>
    <w:p>
      <w:pPr>
        <w:pStyle w:val="P17"/>
        <w:framePr w:w="6658" w:h="249" w:hRule="exact" w:wrap="none" w:vAnchor="page" w:hAnchor="margin" w:x="71" w:y="7643"/>
        <w:rPr>
          <w:rStyle w:val="C13"/>
          <w:rtl w:val="0"/>
        </w:rPr>
      </w:pPr>
      <w:r>
        <w:rPr>
          <w:rStyle w:val="C13"/>
          <w:rtl w:val="0"/>
        </w:rPr>
        <w:t>d) Uložit výztuž do formy nebo do bednění</w:t>
      </w:r>
    </w:p>
    <w:p>
      <w:pPr>
        <w:pStyle w:val="P30"/>
        <w:framePr w:w="3921" w:h="376" w:hRule="exact" w:wrap="none" w:vAnchor="page" w:hAnchor="margin" w:x="6800" w:y="7587"/>
        <w:rPr>
          <w:rStyle w:val="C3"/>
          <w:rtl w:val="0"/>
        </w:rPr>
      </w:pPr>
    </w:p>
    <w:p>
      <w:pPr>
        <w:pStyle w:val="P31"/>
        <w:framePr w:w="3839" w:h="249" w:hRule="exact" w:wrap="none" w:vAnchor="page" w:hAnchor="margin" w:x="6856" w:y="7643"/>
        <w:rPr>
          <w:rStyle w:val="C22"/>
          <w:rtl w:val="0"/>
        </w:rPr>
      </w:pPr>
      <w:r>
        <w:rPr>
          <w:rStyle w:val="C22"/>
          <w:rtl w:val="0"/>
        </w:rPr>
        <w:t>Praktické předvedení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Svařování výztuže nebo výztužných dílů</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Stanovit postup montáže výztužných dílů</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a ústní ověření</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Připravit komponenty pro sestavení výztužných dílů</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a ústní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c) Zajistit bezpečnost práce při svařování</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 a ústní ověření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d) Svařit jednotlivé pruty, případně předem připravené díly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0946"/>
        <w:rPr>
          <w:rStyle w:val="C23"/>
          <w:rtl w:val="0"/>
        </w:rPr>
      </w:pPr>
      <w:r>
        <w:rPr>
          <w:rStyle w:val="C23"/>
          <w:rtl w:val="0"/>
        </w:rPr>
        <w:t>Je třeba splnit všechna kritéria.</w:t>
      </w:r>
    </w:p>
    <w:p>
      <w:pPr>
        <w:pStyle w:val="P23"/>
        <w:framePr w:w="10710" w:h="340" w:hRule="exact" w:wrap="none" w:vAnchor="page" w:hAnchor="margin" w:x="28" w:y="11382"/>
        <w:rPr>
          <w:rStyle w:val="C18"/>
          <w:rtl w:val="0"/>
        </w:rPr>
      </w:pPr>
      <w:r>
        <w:rPr>
          <w:rStyle w:val="C18"/>
          <w:rtl w:val="0"/>
        </w:rPr>
        <w:t>Zesilování konstrukcí z prostého, železového a předpjatého betonu</w:t>
      </w:r>
    </w:p>
    <w:p>
      <w:pPr>
        <w:pStyle w:val="P24"/>
        <w:framePr w:w="6713" w:h="376" w:hRule="exact" w:wrap="none" w:vAnchor="page" w:hAnchor="margin" w:x="45" w:y="11821"/>
        <w:rPr>
          <w:rStyle w:val="C3"/>
          <w:rtl w:val="0"/>
        </w:rPr>
      </w:pPr>
    </w:p>
    <w:p>
      <w:pPr>
        <w:pStyle w:val="P25"/>
        <w:framePr w:w="6661" w:h="249" w:hRule="exact" w:wrap="none" w:vAnchor="page" w:hAnchor="margin" w:x="71" w:y="11892"/>
        <w:rPr>
          <w:rStyle w:val="C19"/>
          <w:rtl w:val="0"/>
        </w:rPr>
      </w:pPr>
      <w:r>
        <w:rPr>
          <w:rStyle w:val="C19"/>
          <w:rtl w:val="0"/>
        </w:rPr>
        <w:t>Kritéria hodnocení</w:t>
      </w:r>
    </w:p>
    <w:p>
      <w:pPr>
        <w:pStyle w:val="P26"/>
        <w:framePr w:w="3918" w:h="376" w:hRule="exact" w:wrap="none" w:vAnchor="page" w:hAnchor="margin" w:x="6803" w:y="11821"/>
        <w:rPr>
          <w:rStyle w:val="C3"/>
          <w:rtl w:val="0"/>
        </w:rPr>
      </w:pPr>
    </w:p>
    <w:p>
      <w:pPr>
        <w:pStyle w:val="P27"/>
        <w:framePr w:w="3836" w:h="249" w:hRule="exact" w:wrap="none" w:vAnchor="page" w:hAnchor="margin" w:x="6859" w:y="11892"/>
        <w:rPr>
          <w:rStyle w:val="C20"/>
          <w:rtl w:val="0"/>
        </w:rPr>
      </w:pPr>
      <w:r>
        <w:rPr>
          <w:rStyle w:val="C20"/>
          <w:rtl w:val="0"/>
        </w:rPr>
        <w:t>Způsoby ověření</w:t>
      </w:r>
    </w:p>
    <w:p>
      <w:pPr>
        <w:pStyle w:val="P12"/>
        <w:framePr w:w="6710" w:h="607" w:hRule="exact" w:wrap="none" w:vAnchor="page" w:hAnchor="margin" w:x="45" w:y="12197"/>
        <w:rPr>
          <w:rStyle w:val="C3"/>
          <w:rtl w:val="0"/>
        </w:rPr>
      </w:pPr>
    </w:p>
    <w:p>
      <w:pPr>
        <w:pStyle w:val="P13"/>
        <w:framePr w:w="6658" w:h="480" w:hRule="exact" w:wrap="none" w:vAnchor="page" w:hAnchor="margin" w:x="71" w:y="12253"/>
        <w:rPr>
          <w:rStyle w:val="C11"/>
          <w:rtl w:val="0"/>
        </w:rPr>
      </w:pPr>
      <w:r>
        <w:rPr>
          <w:rStyle w:val="C11"/>
          <w:rtl w:val="0"/>
        </w:rPr>
        <w:t>a) Stanovit postup montáže dodatečné výztuže v souladu s projektovou dokumentací a předepsanými technologickými postupy</w:t>
      </w:r>
    </w:p>
    <w:p>
      <w:pPr>
        <w:pStyle w:val="P28"/>
        <w:framePr w:w="3921" w:h="607" w:hRule="exact" w:wrap="none" w:vAnchor="page" w:hAnchor="margin" w:x="6800" w:y="12197"/>
        <w:rPr>
          <w:rStyle w:val="C3"/>
          <w:rtl w:val="0"/>
        </w:rPr>
      </w:pPr>
    </w:p>
    <w:p>
      <w:pPr>
        <w:pStyle w:val="P29"/>
        <w:framePr w:w="3839" w:h="480" w:hRule="exact" w:wrap="none" w:vAnchor="page" w:hAnchor="margin" w:x="6856" w:y="12253"/>
        <w:rPr>
          <w:rStyle w:val="C21"/>
          <w:rtl w:val="0"/>
        </w:rPr>
      </w:pPr>
      <w:r>
        <w:rPr>
          <w:rStyle w:val="C21"/>
          <w:rtl w:val="0"/>
        </w:rPr>
        <w:t>Praktické předvedení a ústní ověření</w:t>
      </w:r>
    </w:p>
    <w:p>
      <w:pPr>
        <w:pStyle w:val="P16"/>
        <w:framePr w:w="6710" w:h="376" w:hRule="exact" w:wrap="none" w:vAnchor="page" w:hAnchor="margin" w:x="45" w:y="12804"/>
        <w:rPr>
          <w:rStyle w:val="C3"/>
          <w:rtl w:val="0"/>
        </w:rPr>
      </w:pPr>
    </w:p>
    <w:p>
      <w:pPr>
        <w:pStyle w:val="P17"/>
        <w:framePr w:w="6658" w:h="249" w:hRule="exact" w:wrap="none" w:vAnchor="page" w:hAnchor="margin" w:x="71" w:y="12860"/>
        <w:rPr>
          <w:rStyle w:val="C13"/>
          <w:rtl w:val="0"/>
        </w:rPr>
      </w:pPr>
      <w:r>
        <w:rPr>
          <w:rStyle w:val="C13"/>
          <w:rtl w:val="0"/>
        </w:rPr>
        <w:t>b) Stanovit postup montáže výztužných prvků</w:t>
      </w:r>
    </w:p>
    <w:p>
      <w:pPr>
        <w:pStyle w:val="P30"/>
        <w:framePr w:w="3921" w:h="376" w:hRule="exact" w:wrap="none" w:vAnchor="page" w:hAnchor="margin" w:x="6800" w:y="12804"/>
        <w:rPr>
          <w:rStyle w:val="C3"/>
          <w:rtl w:val="0"/>
        </w:rPr>
      </w:pPr>
    </w:p>
    <w:p>
      <w:pPr>
        <w:pStyle w:val="P31"/>
        <w:framePr w:w="3839" w:h="249" w:hRule="exact" w:wrap="none" w:vAnchor="page" w:hAnchor="margin" w:x="6856" w:y="12860"/>
        <w:rPr>
          <w:rStyle w:val="C22"/>
          <w:rtl w:val="0"/>
        </w:rPr>
      </w:pPr>
      <w:r>
        <w:rPr>
          <w:rStyle w:val="C22"/>
          <w:rtl w:val="0"/>
        </w:rPr>
        <w:t>Praktické předvedení a ústní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c) Předepsaným způsobem ukotvit ztužující prvky</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32"/>
        <w:framePr w:w="10710" w:h="248" w:hRule="exact" w:wrap="none" w:vAnchor="page" w:hAnchor="margin" w:x="28" w:y="13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Železář, 20.8.2026 22:52:55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strojů a zařízení pro dělení, ohýbání a svařování výztuže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se zařízeními v železářských dílnách a na staveništi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postup správného užívání, ošetřování a údržby běžně užívaných zařízení při výkonu pracovních činností – s využitím návodů k obsluze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a strojní stříhání a ohýbání betonářské oceli</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Číst projektovou dokumentaci výztuže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 nad projektovou dokumentací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Provést ruční a strojní dělení ocelových prutů a jejich ohnutí dle výkresové dokumentace</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Splétání tří a více drátů na splétacím stroji pro předepínání</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Číst výkresovou dokumentaci</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Ústní ověření nad technickým výkresem</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Vytvořit pletenec drátů na splétacím stroji dle výkresové dokumentace</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Navíjení spirál z různých druhů betonářské oceli</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Číst projektovou dokumentaci k tomuto typu výztuže - spirála</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 nad projektovou dokumentací</w:t>
      </w:r>
    </w:p>
    <w:p>
      <w:pPr>
        <w:pStyle w:val="P16"/>
        <w:framePr w:w="6710" w:h="607" w:hRule="exact" w:wrap="none" w:vAnchor="page" w:hAnchor="margin" w:x="45" w:y="10158"/>
        <w:rPr>
          <w:rStyle w:val="C3"/>
          <w:rtl w:val="0"/>
        </w:rPr>
      </w:pPr>
    </w:p>
    <w:p>
      <w:pPr>
        <w:pStyle w:val="P17"/>
        <w:framePr w:w="6658" w:h="480" w:hRule="exact" w:wrap="none" w:vAnchor="page" w:hAnchor="margin" w:x="71" w:y="10214"/>
        <w:rPr>
          <w:rStyle w:val="C13"/>
          <w:rtl w:val="0"/>
        </w:rPr>
      </w:pPr>
      <w:r>
        <w:rPr>
          <w:rStyle w:val="C13"/>
          <w:rtl w:val="0"/>
        </w:rPr>
        <w:t>b) Navinout spirálu z různých druhů betonářské oceli dle výkresové dokumentace</w:t>
      </w:r>
    </w:p>
    <w:p>
      <w:pPr>
        <w:pStyle w:val="P30"/>
        <w:framePr w:w="3921" w:h="607" w:hRule="exact" w:wrap="none" w:vAnchor="page" w:hAnchor="margin" w:x="6800" w:y="10158"/>
        <w:rPr>
          <w:rStyle w:val="C3"/>
          <w:rtl w:val="0"/>
        </w:rPr>
      </w:pPr>
    </w:p>
    <w:p>
      <w:pPr>
        <w:pStyle w:val="P31"/>
        <w:framePr w:w="3839" w:h="480" w:hRule="exact" w:wrap="none" w:vAnchor="page" w:hAnchor="margin" w:x="6856" w:y="10214"/>
        <w:rPr>
          <w:rStyle w:val="C22"/>
          <w:rtl w:val="0"/>
        </w:rPr>
      </w:pPr>
      <w:r>
        <w:rPr>
          <w:rStyle w:val="C22"/>
          <w:rtl w:val="0"/>
        </w:rPr>
        <w:t>Praktické předvedení</w:t>
      </w:r>
    </w:p>
    <w:p>
      <w:pPr>
        <w:pStyle w:val="P32"/>
        <w:framePr w:w="10710" w:h="248" w:hRule="exact" w:wrap="none" w:vAnchor="page" w:hAnchor="margin" w:x="28" w:y="108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Železář, 20.8.2026 22:52:55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uchazeče vychází z předvedené znalosti technologických postupů, ze zručnosti při provádění pracovních úkonů a z výsledné kvality práce.</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dodržování předpisů a ke kvalitě zhotoveného produktu.</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Železář, 20.8.2026 22:52:55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36-062-H Železář a střední vzdělání s maturitní zkouškou a alespoň 5 let odborné praxe v oblasti stavební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Železář, 20.8.2026 22:52:55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Výrobna výztuže</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zpracování tyčí: automatický podavač, střihací linka, měřicí a střihací stolice, automatická střihací stolice, automatické ohýbací zařízení, automatická třmínkovačka, multifunkční stroj pro střih a ohyb výztuže</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zpracování svitků výztuže: automatická třmínkovačka, stroj na výrobu kontinuálního třmínku, rovnačka</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stroje výztuže</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na výrobu armokošů do pilot</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na výrobu a zpracování výztužných sítí: zařízení na výrobu svařovaných sítí, stroj na stříhání sítí, stroj na ohýbání sítí</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•splétací stroj</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 na stavbě</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a ohýbačky výztuže, kombinované stroje, skružovačky</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•armovací klička na vázání výztuže vázacím drátem, kleště, pákové nůžky na železo, nůžky na železo, měřidla</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přípravy na zkoušku</w:t>
      </w:r>
    </w:p>
    <w:p>
      <w:pPr>
        <w:keepNext w:val="0"/>
        <w:keepLines w:val="0"/>
        <w:framePr w:w="10766" w:h="80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610"/>
        <w:rPr>
          <w:rStyle w:val="C3"/>
          <w:rtl w:val="0"/>
        </w:rPr>
      </w:pPr>
    </w:p>
    <w:p>
      <w:pPr>
        <w:pStyle w:val="P35"/>
        <w:framePr w:w="10710" w:h="340" w:hRule="exact" w:wrap="none" w:vAnchor="page" w:hAnchor="margin" w:x="28" w:y="11610"/>
        <w:rPr>
          <w:rStyle w:val="C25"/>
          <w:rtl w:val="0"/>
        </w:rPr>
      </w:pPr>
      <w:r>
        <w:rPr>
          <w:rStyle w:val="C25"/>
          <w:rtl w:val="0"/>
        </w:rPr>
        <w:t>Doba pro vykonání zkoušky</w:t>
      </w:r>
    </w:p>
    <w:p>
      <w:pPr>
        <w:keepNext w:val="0"/>
        <w:keepLines w:val="0"/>
        <w:framePr w:w="10766" w:h="806"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Železář, 20.8.2026 22:52:55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Trimax,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OHL ŽS,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TOPGEO,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Železář, 20.8.2026 22:52:55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4C21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1233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4F8D3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3A5740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