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CA954" Type="http://schemas.openxmlformats.org/officeDocument/2006/relationships/officeDocument" Target="/word/document.xml" /><Relationship Id="coreR7CACA954" Type="http://schemas.openxmlformats.org/package/2006/relationships/metadata/core-properties" Target="/docProps/core.xml" /><Relationship Id="customR7CACA9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Omítkář; 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Omítkář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Zedník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28.9.2026 14:38:35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