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2A415" Type="http://schemas.openxmlformats.org/officeDocument/2006/relationships/officeDocument" Target="/word/document.xml" /><Relationship Id="coreR9F2A415" Type="http://schemas.openxmlformats.org/package/2006/relationships/metadata/core-properties" Target="/docProps/core.xml" /><Relationship Id="customR9F2A4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30.9.2026 2:35:42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30.9.2026 2:35:42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