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CC55E8" Type="http://schemas.openxmlformats.org/officeDocument/2006/relationships/officeDocument" Target="/word/document.xml" /><Relationship Id="coreR59CC55E8" Type="http://schemas.openxmlformats.org/package/2006/relationships/metadata/core-properties" Target="/docProps/core.xml" /><Relationship Id="customR59CC55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ochranu rostlin, 20.10.2026 6:48:40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20.10.2026 6:48:40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20.10.2026 6:48:40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ochranu rostlin, 20.10.2026 6:48:40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20.10.2026 6:48:40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 zemědělská poradkyně pro ochranu rostlin, 20.10.2026 6:48:40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20.10.2026 6:48:40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20.10.2026 6:48:40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28CE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D9B8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