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71D4EC" Type="http://schemas.openxmlformats.org/officeDocument/2006/relationships/officeDocument" Target="/word/document.xml" /><Relationship Id="coreR1471D4EC" Type="http://schemas.openxmlformats.org/package/2006/relationships/metadata/core-properties" Target="/docProps/core.xml" /><Relationship Id="customR1471D4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akcidenčních ofsetových kotoučových strojích (kód: 34-026-H)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akcidenčních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akcidenčních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akcidenčních ofsetových kotoučových strojích, 7.11.2026 17:32:49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3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https://www.nsp.cz/jednotka-prace/tiskar-na-akcidencnich-of#zdravotni-zpusobilost)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složky letáku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akcidenčních ofsetových kotoučových strojích, 7.11.2026 17:32:49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akcidenčních ofsetových kotoučových strojích, 7.11.2026 17:32:49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