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080576" Type="http://schemas.openxmlformats.org/officeDocument/2006/relationships/officeDocument" Target="/word/document.xml" /><Relationship Id="coreR57080576" Type="http://schemas.openxmlformats.org/package/2006/relationships/metadata/core-properties" Target="/docProps/core.xml" /><Relationship Id="customR570805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Art grafik (kód: 34-017-H)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Grafik pro média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Komunikace a výměna obrazových a textových podkladů při navrhování designu tiskovin a multimediálních programů ve spolupráci s grafickým studiem a zadavatelem zakázky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úpravy digitálních obrazových záznamů pomocí grafických programů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normách a platných typografických pravidlech sazby, úprav a zlomu textů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831" w:hRule="exact" w:wrap="none" w:vAnchor="page" w:hAnchor="margin" w:x="45" w:y="6979"/>
        <w:rPr>
          <w:rStyle w:val="C3"/>
          <w:rtl w:val="0"/>
        </w:rPr>
      </w:pPr>
    </w:p>
    <w:p>
      <w:pPr>
        <w:pStyle w:val="P17"/>
        <w:framePr w:w="9774" w:h="704" w:hRule="exact" w:wrap="none" w:vAnchor="page" w:hAnchor="margin" w:x="71" w:y="7035"/>
        <w:rPr>
          <w:rStyle w:val="C13"/>
          <w:rtl w:val="0"/>
        </w:rPr>
      </w:pPr>
      <w:r>
        <w:rPr>
          <w:rStyle w:val="C13"/>
          <w:rtl w:val="0"/>
        </w:rPr>
        <w:t>Orientace v normách a platných technologických postupech výroby tiskových forem ve všech tiskových technikách (ofset, hlubotisk, flexotisk, sítotisk) s využitím moderní výpočetní techniky ve vztahu k návrhu tiskoviny</w:t>
      </w:r>
    </w:p>
    <w:p>
      <w:pPr>
        <w:pStyle w:val="P18"/>
        <w:framePr w:w="805" w:h="831" w:hRule="exact" w:wrap="none" w:vAnchor="page" w:hAnchor="margin" w:x="9916" w:y="6979"/>
        <w:rPr>
          <w:rStyle w:val="C3"/>
          <w:rtl w:val="0"/>
        </w:rPr>
      </w:pPr>
    </w:p>
    <w:p>
      <w:pPr>
        <w:pStyle w:val="P19"/>
        <w:framePr w:w="723" w:h="704" w:hRule="exact" w:wrap="none" w:vAnchor="page" w:hAnchor="margin" w:x="9972" w:y="7035"/>
        <w:rPr>
          <w:rStyle w:val="C14"/>
          <w:rtl w:val="0"/>
        </w:rPr>
      </w:pPr>
      <w:r>
        <w:rPr>
          <w:rStyle w:val="C14"/>
          <w:rtl w:val="0"/>
        </w:rPr>
        <w:t>3</w:t>
      </w:r>
    </w:p>
    <w:p>
      <w:pPr>
        <w:pStyle w:val="P12"/>
        <w:framePr w:w="9826" w:h="376" w:hRule="exact" w:wrap="none" w:vAnchor="page" w:hAnchor="margin" w:x="45" w:y="7810"/>
        <w:rPr>
          <w:rStyle w:val="C3"/>
          <w:rtl w:val="0"/>
        </w:rPr>
      </w:pPr>
    </w:p>
    <w:p>
      <w:pPr>
        <w:pStyle w:val="P13"/>
        <w:framePr w:w="9774" w:h="249" w:hRule="exact" w:wrap="none" w:vAnchor="page" w:hAnchor="margin" w:x="71" w:y="7866"/>
        <w:rPr>
          <w:rStyle w:val="C11"/>
          <w:rtl w:val="0"/>
        </w:rPr>
      </w:pPr>
      <w:r>
        <w:rPr>
          <w:rStyle w:val="C11"/>
          <w:rtl w:val="0"/>
        </w:rPr>
        <w:t>Obsluha počítačů a počítačových programů pro tvorbu webdesignu a multimediálních programů</w:t>
      </w:r>
    </w:p>
    <w:p>
      <w:pPr>
        <w:pStyle w:val="P14"/>
        <w:framePr w:w="805" w:h="376" w:hRule="exact" w:wrap="none" w:vAnchor="page" w:hAnchor="margin" w:x="9916" w:y="7810"/>
        <w:rPr>
          <w:rStyle w:val="C3"/>
          <w:rtl w:val="0"/>
        </w:rPr>
      </w:pPr>
    </w:p>
    <w:p>
      <w:pPr>
        <w:pStyle w:val="P15"/>
        <w:framePr w:w="723" w:h="249" w:hRule="exact" w:wrap="none" w:vAnchor="page" w:hAnchor="margin" w:x="9972" w:y="7866"/>
        <w:rPr>
          <w:rStyle w:val="C12"/>
          <w:rtl w:val="0"/>
        </w:rPr>
      </w:pPr>
      <w:r>
        <w:rPr>
          <w:rStyle w:val="C12"/>
          <w:rtl w:val="0"/>
        </w:rPr>
        <w:t>3</w:t>
      </w:r>
    </w:p>
    <w:p>
      <w:pPr>
        <w:pStyle w:val="P16"/>
        <w:framePr w:w="9826" w:h="376" w:hRule="exact" w:wrap="none" w:vAnchor="page" w:hAnchor="margin" w:x="45" w:y="8186"/>
        <w:rPr>
          <w:rStyle w:val="C3"/>
          <w:rtl w:val="0"/>
        </w:rPr>
      </w:pPr>
    </w:p>
    <w:p>
      <w:pPr>
        <w:pStyle w:val="P17"/>
        <w:framePr w:w="9774" w:h="249" w:hRule="exact" w:wrap="none" w:vAnchor="page" w:hAnchor="margin" w:x="71" w:y="8242"/>
        <w:rPr>
          <w:rStyle w:val="C13"/>
          <w:rtl w:val="0"/>
        </w:rPr>
      </w:pPr>
      <w:r>
        <w:rPr>
          <w:rStyle w:val="C13"/>
          <w:rtl w:val="0"/>
        </w:rPr>
        <w:t>Projednávání grafického řešení reklam se zákazníky</w:t>
      </w:r>
    </w:p>
    <w:p>
      <w:pPr>
        <w:pStyle w:val="P18"/>
        <w:framePr w:w="805" w:h="376" w:hRule="exact" w:wrap="none" w:vAnchor="page" w:hAnchor="margin" w:x="9916" w:y="8186"/>
        <w:rPr>
          <w:rStyle w:val="C3"/>
          <w:rtl w:val="0"/>
        </w:rPr>
      </w:pPr>
    </w:p>
    <w:p>
      <w:pPr>
        <w:pStyle w:val="P19"/>
        <w:framePr w:w="723" w:h="249" w:hRule="exact" w:wrap="none" w:vAnchor="page" w:hAnchor="margin" w:x="9972" w:y="8242"/>
        <w:rPr>
          <w:rStyle w:val="C14"/>
          <w:rtl w:val="0"/>
        </w:rPr>
      </w:pPr>
      <w:r>
        <w:rPr>
          <w:rStyle w:val="C14"/>
          <w:rtl w:val="0"/>
        </w:rPr>
        <w:t>3</w:t>
      </w:r>
    </w:p>
    <w:p>
      <w:pPr>
        <w:pStyle w:val="P12"/>
        <w:framePr w:w="9826" w:h="376" w:hRule="exact" w:wrap="none" w:vAnchor="page" w:hAnchor="margin" w:x="45" w:y="8562"/>
        <w:rPr>
          <w:rStyle w:val="C3"/>
          <w:rtl w:val="0"/>
        </w:rPr>
      </w:pPr>
    </w:p>
    <w:p>
      <w:pPr>
        <w:pStyle w:val="P13"/>
        <w:framePr w:w="9774" w:h="249" w:hRule="exact" w:wrap="none" w:vAnchor="page" w:hAnchor="margin" w:x="71" w:y="8618"/>
        <w:rPr>
          <w:rStyle w:val="C11"/>
          <w:rtl w:val="0"/>
        </w:rPr>
      </w:pPr>
      <w:r>
        <w:rPr>
          <w:rStyle w:val="C11"/>
          <w:rtl w:val="0"/>
        </w:rPr>
        <w:t>Projednávání změn a úprav grafického zpracování složitějších výtvarných řešení reklam se zákazníky</w:t>
      </w:r>
    </w:p>
    <w:p>
      <w:pPr>
        <w:pStyle w:val="P14"/>
        <w:framePr w:w="805" w:h="376" w:hRule="exact" w:wrap="none" w:vAnchor="page" w:hAnchor="margin" w:x="9916" w:y="8562"/>
        <w:rPr>
          <w:rStyle w:val="C3"/>
          <w:rtl w:val="0"/>
        </w:rPr>
      </w:pPr>
    </w:p>
    <w:p>
      <w:pPr>
        <w:pStyle w:val="P15"/>
        <w:framePr w:w="723" w:h="249" w:hRule="exact" w:wrap="none" w:vAnchor="page" w:hAnchor="margin" w:x="9972" w:y="8618"/>
        <w:rPr>
          <w:rStyle w:val="C12"/>
          <w:rtl w:val="0"/>
        </w:rPr>
      </w:pPr>
      <w:r>
        <w:rPr>
          <w:rStyle w:val="C12"/>
          <w:rtl w:val="0"/>
        </w:rPr>
        <w:t>3</w:t>
      </w:r>
    </w:p>
    <w:p>
      <w:pPr>
        <w:pStyle w:val="P7"/>
        <w:framePr w:w="8788" w:h="340" w:hRule="exact" w:wrap="none" w:vAnchor="page" w:hAnchor="margin" w:x="28" w:y="9165"/>
        <w:rPr>
          <w:rStyle w:val="C8"/>
          <w:rtl w:val="0"/>
        </w:rPr>
      </w:pPr>
      <w:r>
        <w:rPr>
          <w:rStyle w:val="C8"/>
          <w:rtl w:val="0"/>
        </w:rPr>
        <w:t>Platnost standardu</w:t>
      </w:r>
    </w:p>
    <w:p>
      <w:pPr>
        <w:pStyle w:val="P20"/>
        <w:framePr w:w="4283" w:h="248" w:hRule="exact" w:wrap="none" w:vAnchor="page" w:hAnchor="margin" w:x="28" w:y="9506"/>
        <w:rPr>
          <w:rStyle w:val="C15"/>
          <w:rtl w:val="0"/>
        </w:rPr>
      </w:pPr>
      <w:r>
        <w:rPr>
          <w:rStyle w:val="C15"/>
          <w:rtl w:val="0"/>
        </w:rPr>
        <w:t>Standard je platný od: 29.04.2013 do: 05.04.2019</w:t>
      </w:r>
    </w:p>
    <w:p>
      <w:pPr>
        <w:pStyle w:val="P21"/>
        <w:framePr w:w="7654" w:h="331" w:hRule="exact" w:wrap="none" w:vAnchor="page" w:hAnchor="margin" w:x="28" w:y="15940"/>
        <w:rPr>
          <w:rStyle w:val="C16"/>
          <w:rtl w:val="0"/>
        </w:rPr>
      </w:pPr>
      <w:r>
        <w:rPr>
          <w:rStyle w:val="C16"/>
          <w:rtl w:val="0"/>
        </w:rPr>
        <w:t>Art grafik, 27.7.2026 17:12:02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Komunikace a výměna obrazových a textových podkladů při navrhování designu tiskovin a multimediálních programů ve spolupráci s grafickým studiem a zadavatelem zakázky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Navrhnout a popsat zadavateli technologický postup předtiskové přípravy a zhotovení webové prezentace prospektu formátu A4 210 x 297 mm, dvousloupcová sazba, barevnost 4/4 (stabilizovaný čtyřbarvotisk), rozsah 4 strany, natíraný papír 135 g.m-² podle zadání</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b) Provést kontrolu odrazových a diapozitivních originálů pro reprodukci v předtiskové přípravě prospektu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Navrhnout zadavateli zakázky výměnu nevhodných obrazových podkladů nebo nekorektních dat tiskových podkladů podle zadání a popisu tiskové zakázky</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d) Vytvořit skicu grafického návrhu a ideového řešení zadaného prospektu pro tisk podle zadání</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e) Vytvořit skicu grafického návrhu a ideového řešení obalu ‒ krabice potravinářského produktu pro tisk a dokončovací zpracování v příslušných grafických programech podle zadání</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Praktické předvedení</w:t>
      </w:r>
    </w:p>
    <w:p>
      <w:pPr>
        <w:pStyle w:val="P32"/>
        <w:framePr w:w="10710" w:h="248" w:hRule="exact" w:wrap="none" w:vAnchor="page" w:hAnchor="margin" w:x="28" w:y="7779"/>
        <w:rPr>
          <w:rStyle w:val="C23"/>
          <w:rtl w:val="0"/>
        </w:rPr>
      </w:pPr>
      <w:r>
        <w:rPr>
          <w:rStyle w:val="C23"/>
          <w:rtl w:val="0"/>
        </w:rPr>
        <w:t>Je třeba splnit kritéria a), b), c). Z kritérií d), e), je třeba splnit jen jedno kritérium.</w:t>
      </w:r>
    </w:p>
    <w:p>
      <w:pPr>
        <w:pStyle w:val="P23"/>
        <w:framePr w:w="10710" w:h="340" w:hRule="exact" w:wrap="none" w:vAnchor="page" w:hAnchor="margin" w:x="28" w:y="8215"/>
        <w:rPr>
          <w:rStyle w:val="C18"/>
          <w:rtl w:val="0"/>
        </w:rPr>
      </w:pPr>
      <w:r>
        <w:rPr>
          <w:rStyle w:val="C18"/>
          <w:rtl w:val="0"/>
        </w:rPr>
        <w:t>Základní úpravy digitálních obrazových záznamů pomocí grafických programů</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607" w:hRule="exact" w:wrap="none" w:vAnchor="page" w:hAnchor="margin" w:x="45" w:y="9030"/>
        <w:rPr>
          <w:rStyle w:val="C3"/>
          <w:rtl w:val="0"/>
        </w:rPr>
      </w:pPr>
    </w:p>
    <w:p>
      <w:pPr>
        <w:pStyle w:val="P13"/>
        <w:framePr w:w="6658" w:h="480" w:hRule="exact" w:wrap="none" w:vAnchor="page" w:hAnchor="margin" w:x="71" w:y="9086"/>
        <w:rPr>
          <w:rStyle w:val="C11"/>
          <w:rtl w:val="0"/>
        </w:rPr>
      </w:pPr>
      <w:r>
        <w:rPr>
          <w:rStyle w:val="C11"/>
          <w:rtl w:val="0"/>
        </w:rPr>
        <w:t>a) Provést úpravu grafických prvků (loga) v grafickém programu vektorové grafiky podle zadání v souladu s kvalitativními požadavky na ostrý tisk</w:t>
      </w:r>
    </w:p>
    <w:p>
      <w:pPr>
        <w:pStyle w:val="P28"/>
        <w:framePr w:w="3921" w:h="607" w:hRule="exact" w:wrap="none" w:vAnchor="page" w:hAnchor="margin" w:x="6800" w:y="9030"/>
        <w:rPr>
          <w:rStyle w:val="C3"/>
          <w:rtl w:val="0"/>
        </w:rPr>
      </w:pPr>
    </w:p>
    <w:p>
      <w:pPr>
        <w:pStyle w:val="P29"/>
        <w:framePr w:w="3839" w:h="480" w:hRule="exact" w:wrap="none" w:vAnchor="page" w:hAnchor="margin" w:x="6856" w:y="9086"/>
        <w:rPr>
          <w:rStyle w:val="C21"/>
          <w:rtl w:val="0"/>
        </w:rPr>
      </w:pPr>
      <w:r>
        <w:rPr>
          <w:rStyle w:val="C21"/>
          <w:rtl w:val="0"/>
        </w:rPr>
        <w:t>Praktické předvedení s ústním zdůvodněním</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b) Provést úpravu formátu a výřezu obrazových prvků v grafickém programu bitmapové grafiky v souladu s požadavky na kvalitní tisk</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Praktické předvedení</w:t>
      </w:r>
    </w:p>
    <w:p>
      <w:pPr>
        <w:pStyle w:val="P12"/>
        <w:framePr w:w="6710" w:h="831" w:hRule="exact" w:wrap="none" w:vAnchor="page" w:hAnchor="margin" w:x="45" w:y="10244"/>
        <w:rPr>
          <w:rStyle w:val="C3"/>
          <w:rtl w:val="0"/>
        </w:rPr>
      </w:pPr>
    </w:p>
    <w:p>
      <w:pPr>
        <w:pStyle w:val="P13"/>
        <w:framePr w:w="6658" w:h="704" w:hRule="exact" w:wrap="none" w:vAnchor="page" w:hAnchor="margin" w:x="71" w:y="10300"/>
        <w:rPr>
          <w:rStyle w:val="C11"/>
          <w:rtl w:val="0"/>
        </w:rPr>
      </w:pPr>
      <w:r>
        <w:rPr>
          <w:rStyle w:val="C11"/>
          <w:rtl w:val="0"/>
        </w:rPr>
        <w:t>c) Provést přípravu grafických prvků (loga, linky, ornamenty…) v grafickém programu vektorové grafiky podle zadání v souladu s požadavky na kvalitní tisk</w:t>
      </w:r>
    </w:p>
    <w:p>
      <w:pPr>
        <w:pStyle w:val="P28"/>
        <w:framePr w:w="3921" w:h="831" w:hRule="exact" w:wrap="none" w:vAnchor="page" w:hAnchor="margin" w:x="6800" w:y="10244"/>
        <w:rPr>
          <w:rStyle w:val="C3"/>
          <w:rtl w:val="0"/>
        </w:rPr>
      </w:pPr>
    </w:p>
    <w:p>
      <w:pPr>
        <w:pStyle w:val="P29"/>
        <w:framePr w:w="3839" w:h="704" w:hRule="exact" w:wrap="none" w:vAnchor="page" w:hAnchor="margin" w:x="6856" w:y="10300"/>
        <w:rPr>
          <w:rStyle w:val="C21"/>
          <w:rtl w:val="0"/>
        </w:rPr>
      </w:pPr>
      <w:r>
        <w:rPr>
          <w:rStyle w:val="C21"/>
          <w:rtl w:val="0"/>
        </w:rPr>
        <w:t>Praktické předvedení</w:t>
      </w:r>
    </w:p>
    <w:p>
      <w:pPr>
        <w:pStyle w:val="P32"/>
        <w:framePr w:w="10710" w:h="248" w:hRule="exact" w:wrap="none" w:vAnchor="page" w:hAnchor="margin" w:x="28" w:y="111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Art grafik, 27.7.2026 17:12:02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platných typografických pravidlech sazby, úprav a zlomu textů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Zhotovit v příslušném grafickém programu sazební obrazec (layout) pro zlom prospektu a umístění textových, obrazových a grafických prvků podle zadání a podle typografických pravidel pro tvorbu stran akcidenčních tiskovin, vyřazení prospektu v souladu s technologickými požadavky tisku a dokončovacího zpracování prospektu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249"/>
        <w:rPr>
          <w:rStyle w:val="C3"/>
          <w:rtl w:val="0"/>
        </w:rPr>
      </w:pPr>
    </w:p>
    <w:p>
      <w:pPr>
        <w:pStyle w:val="P17"/>
        <w:framePr w:w="6658" w:h="480" w:hRule="exact" w:wrap="none" w:vAnchor="page" w:hAnchor="margin" w:x="71" w:y="4305"/>
        <w:rPr>
          <w:rStyle w:val="C13"/>
          <w:rtl w:val="0"/>
        </w:rPr>
      </w:pPr>
      <w:r>
        <w:rPr>
          <w:rStyle w:val="C13"/>
          <w:rtl w:val="0"/>
        </w:rPr>
        <w:t>b) Zvolit a umístit do layoutu prospektu obrazové a grafické prvky s vhodným přesahem pro ořez dle zadání</w:t>
      </w:r>
    </w:p>
    <w:p>
      <w:pPr>
        <w:pStyle w:val="P30"/>
        <w:framePr w:w="3921" w:h="607" w:hRule="exact" w:wrap="none" w:vAnchor="page" w:hAnchor="margin" w:x="6800" w:y="4249"/>
        <w:rPr>
          <w:rStyle w:val="C3"/>
          <w:rtl w:val="0"/>
        </w:rPr>
      </w:pPr>
    </w:p>
    <w:p>
      <w:pPr>
        <w:pStyle w:val="P31"/>
        <w:framePr w:w="3839" w:h="480" w:hRule="exact" w:wrap="none" w:vAnchor="page" w:hAnchor="margin" w:x="6856" w:y="4305"/>
        <w:rPr>
          <w:rStyle w:val="C22"/>
          <w:rtl w:val="0"/>
        </w:rPr>
      </w:pPr>
      <w:r>
        <w:rPr>
          <w:rStyle w:val="C22"/>
          <w:rtl w:val="0"/>
        </w:rPr>
        <w:t>Praktické předvedení s ústním zdůvodněním</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Provést v příslušném grafickém programu umístění textových, obrazových a grafických prvků podle předpisu grafického manuálu dle zadání</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ústním zdůvodněním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Umístit text do připraveného sazebního obrazce dvousloupcové sazby podle zadání a typografických pravidel sazby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Zvolit a umístit příslušný typ písma v textové části prospektu včetně titulků a vyznačovacích řezů podle typografických pravidel sazby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s ústním zdůvodněním</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806" w:hRule="exact" w:wrap="none" w:vAnchor="page" w:hAnchor="margin" w:x="28" w:y="7226"/>
        <w:rPr>
          <w:rStyle w:val="C18"/>
          <w:rtl w:val="0"/>
        </w:rPr>
      </w:pPr>
      <w:r>
        <w:rPr>
          <w:rStyle w:val="C18"/>
          <w:rtl w:val="0"/>
        </w:rPr>
        <w:t>Orientace v normách a platných technologických postupech výroby tiskových forem ve všech tiskových technikách (ofset, hlubotisk, flexotisk, sítotisk) s využitím moderní výpočetní techniky ve vztahu k návrhu tiskoviny</w:t>
      </w:r>
    </w:p>
    <w:p>
      <w:pPr>
        <w:pStyle w:val="P24"/>
        <w:framePr w:w="6713" w:h="376" w:hRule="exact" w:wrap="none" w:vAnchor="page" w:hAnchor="margin" w:x="45" w:y="8131"/>
        <w:rPr>
          <w:rStyle w:val="C3"/>
          <w:rtl w:val="0"/>
        </w:rPr>
      </w:pPr>
    </w:p>
    <w:p>
      <w:pPr>
        <w:pStyle w:val="P25"/>
        <w:framePr w:w="6661" w:h="249" w:hRule="exact" w:wrap="none" w:vAnchor="page" w:hAnchor="margin" w:x="71" w:y="8202"/>
        <w:rPr>
          <w:rStyle w:val="C19"/>
          <w:rtl w:val="0"/>
        </w:rPr>
      </w:pPr>
      <w:r>
        <w:rPr>
          <w:rStyle w:val="C19"/>
          <w:rtl w:val="0"/>
        </w:rPr>
        <w:t>Kritéria hodnocení</w:t>
      </w:r>
    </w:p>
    <w:p>
      <w:pPr>
        <w:pStyle w:val="P26"/>
        <w:framePr w:w="3918" w:h="376" w:hRule="exact" w:wrap="none" w:vAnchor="page" w:hAnchor="margin" w:x="6803" w:y="8131"/>
        <w:rPr>
          <w:rStyle w:val="C3"/>
          <w:rtl w:val="0"/>
        </w:rPr>
      </w:pPr>
    </w:p>
    <w:p>
      <w:pPr>
        <w:pStyle w:val="P27"/>
        <w:framePr w:w="3836" w:h="249" w:hRule="exact" w:wrap="none" w:vAnchor="page" w:hAnchor="margin" w:x="6859" w:y="8202"/>
        <w:rPr>
          <w:rStyle w:val="C20"/>
          <w:rtl w:val="0"/>
        </w:rPr>
      </w:pPr>
      <w:r>
        <w:rPr>
          <w:rStyle w:val="C20"/>
          <w:rtl w:val="0"/>
        </w:rPr>
        <w:t>Způsoby ověření</w:t>
      </w:r>
    </w:p>
    <w:p>
      <w:pPr>
        <w:pStyle w:val="P12"/>
        <w:framePr w:w="6710" w:h="607" w:hRule="exact" w:wrap="none" w:vAnchor="page" w:hAnchor="margin" w:x="45" w:y="8507"/>
        <w:rPr>
          <w:rStyle w:val="C3"/>
          <w:rtl w:val="0"/>
        </w:rPr>
      </w:pPr>
    </w:p>
    <w:p>
      <w:pPr>
        <w:pStyle w:val="P13"/>
        <w:framePr w:w="6658" w:h="480" w:hRule="exact" w:wrap="none" w:vAnchor="page" w:hAnchor="margin" w:x="71" w:y="8563"/>
        <w:rPr>
          <w:rStyle w:val="C11"/>
          <w:rtl w:val="0"/>
        </w:rPr>
      </w:pPr>
      <w:r>
        <w:rPr>
          <w:rStyle w:val="C11"/>
          <w:rtl w:val="0"/>
        </w:rPr>
        <w:t>a) Navrhnout zadavateli tiskové zakázky ‒ prospektu zhotovení tiskových podkladů pro ofsetový tisk podle zadání</w:t>
      </w:r>
    </w:p>
    <w:p>
      <w:pPr>
        <w:pStyle w:val="P28"/>
        <w:framePr w:w="3921" w:h="607" w:hRule="exact" w:wrap="none" w:vAnchor="page" w:hAnchor="margin" w:x="6800" w:y="8507"/>
        <w:rPr>
          <w:rStyle w:val="C3"/>
          <w:rtl w:val="0"/>
        </w:rPr>
      </w:pPr>
    </w:p>
    <w:p>
      <w:pPr>
        <w:pStyle w:val="P29"/>
        <w:framePr w:w="3839" w:h="480" w:hRule="exact" w:wrap="none" w:vAnchor="page" w:hAnchor="margin" w:x="6856" w:y="8563"/>
        <w:rPr>
          <w:rStyle w:val="C21"/>
          <w:rtl w:val="0"/>
        </w:rPr>
      </w:pPr>
      <w:r>
        <w:rPr>
          <w:rStyle w:val="C21"/>
          <w:rtl w:val="0"/>
        </w:rPr>
        <w:t>Praktické předvedení s ústním zdůvodněním</w:t>
      </w:r>
    </w:p>
    <w:p>
      <w:pPr>
        <w:pStyle w:val="P16"/>
        <w:framePr w:w="6710" w:h="607" w:hRule="exact" w:wrap="none" w:vAnchor="page" w:hAnchor="margin" w:x="45" w:y="9114"/>
        <w:rPr>
          <w:rStyle w:val="C3"/>
          <w:rtl w:val="0"/>
        </w:rPr>
      </w:pPr>
    </w:p>
    <w:p>
      <w:pPr>
        <w:pStyle w:val="P17"/>
        <w:framePr w:w="6658" w:h="480" w:hRule="exact" w:wrap="none" w:vAnchor="page" w:hAnchor="margin" w:x="71" w:y="9170"/>
        <w:rPr>
          <w:rStyle w:val="C13"/>
          <w:rtl w:val="0"/>
        </w:rPr>
      </w:pPr>
      <w:r>
        <w:rPr>
          <w:rStyle w:val="C13"/>
          <w:rtl w:val="0"/>
        </w:rPr>
        <w:t>b) Navrhnout zadavateli tiskové zakázky ‒ prospektu zhotovení tiskových podkladů pro digitální tisk podle zadání</w:t>
      </w:r>
    </w:p>
    <w:p>
      <w:pPr>
        <w:pStyle w:val="P30"/>
        <w:framePr w:w="3921" w:h="607" w:hRule="exact" w:wrap="none" w:vAnchor="page" w:hAnchor="margin" w:x="6800" w:y="9114"/>
        <w:rPr>
          <w:rStyle w:val="C3"/>
          <w:rtl w:val="0"/>
        </w:rPr>
      </w:pPr>
    </w:p>
    <w:p>
      <w:pPr>
        <w:pStyle w:val="P31"/>
        <w:framePr w:w="3839" w:h="480" w:hRule="exact" w:wrap="none" w:vAnchor="page" w:hAnchor="margin" w:x="6856" w:y="9170"/>
        <w:rPr>
          <w:rStyle w:val="C22"/>
          <w:rtl w:val="0"/>
        </w:rPr>
      </w:pPr>
      <w:r>
        <w:rPr>
          <w:rStyle w:val="C22"/>
          <w:rtl w:val="0"/>
        </w:rPr>
        <w:t>Praktické předvedení s ústním zdůvodněním</w:t>
      </w:r>
    </w:p>
    <w:p>
      <w:pPr>
        <w:pStyle w:val="P12"/>
        <w:framePr w:w="6710" w:h="607" w:hRule="exact" w:wrap="none" w:vAnchor="page" w:hAnchor="margin" w:x="45" w:y="9721"/>
        <w:rPr>
          <w:rStyle w:val="C3"/>
          <w:rtl w:val="0"/>
        </w:rPr>
      </w:pPr>
    </w:p>
    <w:p>
      <w:pPr>
        <w:pStyle w:val="P13"/>
        <w:framePr w:w="6658" w:h="480" w:hRule="exact" w:wrap="none" w:vAnchor="page" w:hAnchor="margin" w:x="71" w:y="9777"/>
        <w:rPr>
          <w:rStyle w:val="C11"/>
          <w:rtl w:val="0"/>
        </w:rPr>
      </w:pPr>
      <w:r>
        <w:rPr>
          <w:rStyle w:val="C11"/>
          <w:rtl w:val="0"/>
        </w:rPr>
        <w:t>c) Navrhnout zadavateli tiskové zakázky obalu ‒ krabice řešení obalu ‒ krabice a zhotovení tiskových podkladů pro flexotisk podle zadání</w:t>
      </w:r>
    </w:p>
    <w:p>
      <w:pPr>
        <w:pStyle w:val="P28"/>
        <w:framePr w:w="3921" w:h="607" w:hRule="exact" w:wrap="none" w:vAnchor="page" w:hAnchor="margin" w:x="6800" w:y="9721"/>
        <w:rPr>
          <w:rStyle w:val="C3"/>
          <w:rtl w:val="0"/>
        </w:rPr>
      </w:pPr>
    </w:p>
    <w:p>
      <w:pPr>
        <w:pStyle w:val="P29"/>
        <w:framePr w:w="3839" w:h="480" w:hRule="exact" w:wrap="none" w:vAnchor="page" w:hAnchor="margin" w:x="6856" w:y="9777"/>
        <w:rPr>
          <w:rStyle w:val="C21"/>
          <w:rtl w:val="0"/>
        </w:rPr>
      </w:pPr>
      <w:r>
        <w:rPr>
          <w:rStyle w:val="C21"/>
          <w:rtl w:val="0"/>
        </w:rPr>
        <w:t>Praktické předvedení s ústním zdůvodněním</w:t>
      </w:r>
    </w:p>
    <w:p>
      <w:pPr>
        <w:pStyle w:val="P32"/>
        <w:framePr w:w="10710" w:h="248" w:hRule="exact" w:wrap="none" w:vAnchor="page" w:hAnchor="margin" w:x="28" w:y="10441"/>
        <w:rPr>
          <w:rStyle w:val="C23"/>
          <w:rtl w:val="0"/>
        </w:rPr>
      </w:pPr>
      <w:r>
        <w:rPr>
          <w:rStyle w:val="C23"/>
          <w:rtl w:val="0"/>
        </w:rPr>
        <w:t>Je třeba splnit kritéria a) a b) nebo samostatně kritérium c).</w:t>
      </w:r>
    </w:p>
    <w:p>
      <w:pPr>
        <w:pStyle w:val="P23"/>
        <w:framePr w:w="10710" w:h="340" w:hRule="exact" w:wrap="none" w:vAnchor="page" w:hAnchor="margin" w:x="28" w:y="10877"/>
        <w:rPr>
          <w:rStyle w:val="C18"/>
          <w:rtl w:val="0"/>
        </w:rPr>
      </w:pPr>
      <w:r>
        <w:rPr>
          <w:rStyle w:val="C18"/>
          <w:rtl w:val="0"/>
        </w:rPr>
        <w:t>Obsluha počítačů a počítačových programů pro tvorbu webdesignu a multimediálních programů</w:t>
      </w:r>
    </w:p>
    <w:p>
      <w:pPr>
        <w:pStyle w:val="P24"/>
        <w:framePr w:w="6713" w:h="376" w:hRule="exact" w:wrap="none" w:vAnchor="page" w:hAnchor="margin" w:x="45" w:y="11316"/>
        <w:rPr>
          <w:rStyle w:val="C3"/>
          <w:rtl w:val="0"/>
        </w:rPr>
      </w:pPr>
    </w:p>
    <w:p>
      <w:pPr>
        <w:pStyle w:val="P25"/>
        <w:framePr w:w="6661" w:h="249" w:hRule="exact" w:wrap="none" w:vAnchor="page" w:hAnchor="margin" w:x="71" w:y="11387"/>
        <w:rPr>
          <w:rStyle w:val="C19"/>
          <w:rtl w:val="0"/>
        </w:rPr>
      </w:pPr>
      <w:r>
        <w:rPr>
          <w:rStyle w:val="C19"/>
          <w:rtl w:val="0"/>
        </w:rPr>
        <w:t>Kritéria hodnocení</w:t>
      </w:r>
    </w:p>
    <w:p>
      <w:pPr>
        <w:pStyle w:val="P26"/>
        <w:framePr w:w="3918" w:h="376" w:hRule="exact" w:wrap="none" w:vAnchor="page" w:hAnchor="margin" w:x="6803" w:y="11316"/>
        <w:rPr>
          <w:rStyle w:val="C3"/>
          <w:rtl w:val="0"/>
        </w:rPr>
      </w:pPr>
    </w:p>
    <w:p>
      <w:pPr>
        <w:pStyle w:val="P27"/>
        <w:framePr w:w="3836" w:h="249" w:hRule="exact" w:wrap="none" w:vAnchor="page" w:hAnchor="margin" w:x="6859" w:y="11387"/>
        <w:rPr>
          <w:rStyle w:val="C20"/>
          <w:rtl w:val="0"/>
        </w:rPr>
      </w:pPr>
      <w:r>
        <w:rPr>
          <w:rStyle w:val="C20"/>
          <w:rtl w:val="0"/>
        </w:rPr>
        <w:t>Způsoby ověření</w:t>
      </w:r>
    </w:p>
    <w:p>
      <w:pPr>
        <w:pStyle w:val="P12"/>
        <w:framePr w:w="6710" w:h="831" w:hRule="exact" w:wrap="none" w:vAnchor="page" w:hAnchor="margin" w:x="45" w:y="11692"/>
        <w:rPr>
          <w:rStyle w:val="C3"/>
          <w:rtl w:val="0"/>
        </w:rPr>
      </w:pPr>
    </w:p>
    <w:p>
      <w:pPr>
        <w:pStyle w:val="P13"/>
        <w:framePr w:w="6658" w:h="704" w:hRule="exact" w:wrap="none" w:vAnchor="page" w:hAnchor="margin" w:x="71" w:y="11748"/>
        <w:rPr>
          <w:rStyle w:val="C11"/>
          <w:rtl w:val="0"/>
        </w:rPr>
      </w:pPr>
      <w:r>
        <w:rPr>
          <w:rStyle w:val="C11"/>
          <w:rtl w:val="0"/>
        </w:rPr>
        <w:t>a) Vytvořit skicu grafického návrhu a ideového řešení zadaného prospektu pro webovou a multimediální prezentaci v příslušných grafických programech podle zadání na základě požadavků zadavatele</w:t>
      </w:r>
    </w:p>
    <w:p>
      <w:pPr>
        <w:pStyle w:val="P28"/>
        <w:framePr w:w="3921" w:h="831" w:hRule="exact" w:wrap="none" w:vAnchor="page" w:hAnchor="margin" w:x="6800" w:y="11692"/>
        <w:rPr>
          <w:rStyle w:val="C3"/>
          <w:rtl w:val="0"/>
        </w:rPr>
      </w:pPr>
    </w:p>
    <w:p>
      <w:pPr>
        <w:pStyle w:val="P29"/>
        <w:framePr w:w="3839" w:h="704" w:hRule="exact" w:wrap="none" w:vAnchor="page" w:hAnchor="margin" w:x="6856" w:y="11748"/>
        <w:rPr>
          <w:rStyle w:val="C21"/>
          <w:rtl w:val="0"/>
        </w:rPr>
      </w:pPr>
      <w:r>
        <w:rPr>
          <w:rStyle w:val="C21"/>
          <w:rtl w:val="0"/>
        </w:rPr>
        <w:t>Praktické předvedení s ústním zdůvodněním</w:t>
      </w:r>
    </w:p>
    <w:p>
      <w:pPr>
        <w:pStyle w:val="P16"/>
        <w:framePr w:w="6710" w:h="607" w:hRule="exact" w:wrap="none" w:vAnchor="page" w:hAnchor="margin" w:x="45" w:y="12523"/>
        <w:rPr>
          <w:rStyle w:val="C3"/>
          <w:rtl w:val="0"/>
        </w:rPr>
      </w:pPr>
    </w:p>
    <w:p>
      <w:pPr>
        <w:pStyle w:val="P17"/>
        <w:framePr w:w="6658" w:h="480" w:hRule="exact" w:wrap="none" w:vAnchor="page" w:hAnchor="margin" w:x="71" w:y="12579"/>
        <w:rPr>
          <w:rStyle w:val="C13"/>
          <w:rtl w:val="0"/>
        </w:rPr>
      </w:pPr>
      <w:r>
        <w:rPr>
          <w:rStyle w:val="C13"/>
          <w:rtl w:val="0"/>
        </w:rPr>
        <w:t>b) Zvolit postupy grafické práce v příslušném počítačovém programu pro realizaci webdesignu a multimediální prezentace podle zadání</w:t>
      </w:r>
    </w:p>
    <w:p>
      <w:pPr>
        <w:pStyle w:val="P30"/>
        <w:framePr w:w="3921" w:h="607" w:hRule="exact" w:wrap="none" w:vAnchor="page" w:hAnchor="margin" w:x="6800" w:y="12523"/>
        <w:rPr>
          <w:rStyle w:val="C3"/>
          <w:rtl w:val="0"/>
        </w:rPr>
      </w:pPr>
    </w:p>
    <w:p>
      <w:pPr>
        <w:pStyle w:val="P31"/>
        <w:framePr w:w="3839" w:h="480" w:hRule="exact" w:wrap="none" w:vAnchor="page" w:hAnchor="margin" w:x="6856" w:y="12579"/>
        <w:rPr>
          <w:rStyle w:val="C22"/>
          <w:rtl w:val="0"/>
        </w:rPr>
      </w:pPr>
      <w:r>
        <w:rPr>
          <w:rStyle w:val="C22"/>
          <w:rtl w:val="0"/>
        </w:rPr>
        <w:t>Praktické předvedení s ústním zdůvodněním</w:t>
      </w:r>
    </w:p>
    <w:p>
      <w:pPr>
        <w:pStyle w:val="P12"/>
        <w:framePr w:w="6710" w:h="831" w:hRule="exact" w:wrap="none" w:vAnchor="page" w:hAnchor="margin" w:x="45" w:y="13130"/>
        <w:rPr>
          <w:rStyle w:val="C3"/>
          <w:rtl w:val="0"/>
        </w:rPr>
      </w:pPr>
    </w:p>
    <w:p>
      <w:pPr>
        <w:pStyle w:val="P13"/>
        <w:framePr w:w="6658" w:h="704" w:hRule="exact" w:wrap="none" w:vAnchor="page" w:hAnchor="margin" w:x="71" w:y="13186"/>
        <w:rPr>
          <w:rStyle w:val="C11"/>
          <w:rtl w:val="0"/>
        </w:rPr>
      </w:pPr>
      <w:r>
        <w:rPr>
          <w:rStyle w:val="C11"/>
          <w:rtl w:val="0"/>
        </w:rPr>
        <w:t>c) Provést zlom textových, obrazových a grafických podkladů do připraveného zrcadla webové strany a multimediální prezentace podle zadání</w:t>
      </w:r>
    </w:p>
    <w:p>
      <w:pPr>
        <w:pStyle w:val="P28"/>
        <w:framePr w:w="3921" w:h="831" w:hRule="exact" w:wrap="none" w:vAnchor="page" w:hAnchor="margin" w:x="6800" w:y="13130"/>
        <w:rPr>
          <w:rStyle w:val="C3"/>
          <w:rtl w:val="0"/>
        </w:rPr>
      </w:pPr>
    </w:p>
    <w:p>
      <w:pPr>
        <w:pStyle w:val="P29"/>
        <w:framePr w:w="3839" w:h="704" w:hRule="exact" w:wrap="none" w:vAnchor="page" w:hAnchor="margin" w:x="6856" w:y="13186"/>
        <w:rPr>
          <w:rStyle w:val="C21"/>
          <w:rtl w:val="0"/>
        </w:rPr>
      </w:pPr>
      <w:r>
        <w:rPr>
          <w:rStyle w:val="C21"/>
          <w:rtl w:val="0"/>
        </w:rPr>
        <w:t>Praktické předvedení</w:t>
      </w:r>
    </w:p>
    <w:p>
      <w:pPr>
        <w:pStyle w:val="P32"/>
        <w:framePr w:w="10710" w:h="248" w:hRule="exact" w:wrap="none" w:vAnchor="page" w:hAnchor="margin" w:x="28" w:y="14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Art grafik, 27.7.2026 17:12:02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Projednávání grafického řešení reklam se zákazníky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Odůvodnit řešení grafického návrhu tiskoviny ‒ prospektu či webové a multimediální prezentace při komunikaci se zadavatelem zakázky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Navrhnout zadavateli zakázky průběh a typ kontrolního procesu předtiskové přípravy prospektu či webové a multimediální prezentace při komunikaci se zadavatelem zakázky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s ústním zdůvodněním</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Zapracovat připomínky zadavatele do grafického návrhu prospektu či webové a multimediální prezentace při komunikaci se zadavatelem zakázky podle zadání</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s ústním zdůvodněním</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547" w:hRule="exact" w:wrap="none" w:vAnchor="page" w:hAnchor="margin" w:x="28" w:y="6012"/>
        <w:rPr>
          <w:rStyle w:val="C18"/>
          <w:rtl w:val="0"/>
        </w:rPr>
      </w:pPr>
      <w:r>
        <w:rPr>
          <w:rStyle w:val="C18"/>
          <w:rtl w:val="0"/>
        </w:rPr>
        <w:t>Projednávání změn a úprav grafického zpracování složitějších výtvarných řešení reklam se zákazníky</w:t>
      </w:r>
    </w:p>
    <w:p>
      <w:pPr>
        <w:pStyle w:val="P24"/>
        <w:framePr w:w="6713" w:h="376" w:hRule="exact" w:wrap="none" w:vAnchor="page" w:hAnchor="margin" w:x="45" w:y="6659"/>
        <w:rPr>
          <w:rStyle w:val="C3"/>
          <w:rtl w:val="0"/>
        </w:rPr>
      </w:pPr>
    </w:p>
    <w:p>
      <w:pPr>
        <w:pStyle w:val="P25"/>
        <w:framePr w:w="6661" w:h="249" w:hRule="exact" w:wrap="none" w:vAnchor="page" w:hAnchor="margin" w:x="71" w:y="6730"/>
        <w:rPr>
          <w:rStyle w:val="C19"/>
          <w:rtl w:val="0"/>
        </w:rPr>
      </w:pPr>
      <w:r>
        <w:rPr>
          <w:rStyle w:val="C19"/>
          <w:rtl w:val="0"/>
        </w:rPr>
        <w:t>Kritéria hodnocení</w:t>
      </w:r>
    </w:p>
    <w:p>
      <w:pPr>
        <w:pStyle w:val="P26"/>
        <w:framePr w:w="3918" w:h="376" w:hRule="exact" w:wrap="none" w:vAnchor="page" w:hAnchor="margin" w:x="6803" w:y="6659"/>
        <w:rPr>
          <w:rStyle w:val="C3"/>
          <w:rtl w:val="0"/>
        </w:rPr>
      </w:pPr>
    </w:p>
    <w:p>
      <w:pPr>
        <w:pStyle w:val="P27"/>
        <w:framePr w:w="3836" w:h="249" w:hRule="exact" w:wrap="none" w:vAnchor="page" w:hAnchor="margin" w:x="6859" w:y="6730"/>
        <w:rPr>
          <w:rStyle w:val="C20"/>
          <w:rtl w:val="0"/>
        </w:rPr>
      </w:pPr>
      <w:r>
        <w:rPr>
          <w:rStyle w:val="C20"/>
          <w:rtl w:val="0"/>
        </w:rPr>
        <w:t>Způsoby ověření</w:t>
      </w:r>
    </w:p>
    <w:p>
      <w:pPr>
        <w:pStyle w:val="P12"/>
        <w:framePr w:w="6710" w:h="1055" w:hRule="exact" w:wrap="none" w:vAnchor="page" w:hAnchor="margin" w:x="45" w:y="7035"/>
        <w:rPr>
          <w:rStyle w:val="C3"/>
          <w:rtl w:val="0"/>
        </w:rPr>
      </w:pPr>
    </w:p>
    <w:p>
      <w:pPr>
        <w:pStyle w:val="P13"/>
        <w:framePr w:w="6658" w:h="928" w:hRule="exact" w:wrap="none" w:vAnchor="page" w:hAnchor="margin" w:x="71" w:y="7091"/>
        <w:rPr>
          <w:rStyle w:val="C11"/>
          <w:rtl w:val="0"/>
        </w:rPr>
      </w:pPr>
      <w:r>
        <w:rPr>
          <w:rStyle w:val="C11"/>
          <w:rtl w:val="0"/>
        </w:rPr>
        <w:t>a) Provést prezentaci ideového záměru grafického řešení reklamního sdělení několika tiskovin nebo dalších mediálních prostředků podle předpisu grafického manuálu prostřednictvím tištěného náhledu (Hardproof) podle zadání</w:t>
      </w:r>
    </w:p>
    <w:p>
      <w:pPr>
        <w:pStyle w:val="P28"/>
        <w:framePr w:w="3921" w:h="1055" w:hRule="exact" w:wrap="none" w:vAnchor="page" w:hAnchor="margin" w:x="6800" w:y="7035"/>
        <w:rPr>
          <w:rStyle w:val="C3"/>
          <w:rtl w:val="0"/>
        </w:rPr>
      </w:pPr>
    </w:p>
    <w:p>
      <w:pPr>
        <w:pStyle w:val="P29"/>
        <w:framePr w:w="3839" w:h="928" w:hRule="exact" w:wrap="none" w:vAnchor="page" w:hAnchor="margin" w:x="6856" w:y="7091"/>
        <w:rPr>
          <w:rStyle w:val="C21"/>
          <w:rtl w:val="0"/>
        </w:rPr>
      </w:pPr>
      <w:r>
        <w:rPr>
          <w:rStyle w:val="C21"/>
          <w:rtl w:val="0"/>
        </w:rPr>
        <w:t>Praktické předvedení s ústním zdůvodněním</w:t>
      </w:r>
    </w:p>
    <w:p>
      <w:pPr>
        <w:pStyle w:val="P16"/>
        <w:framePr w:w="6710" w:h="831" w:hRule="exact" w:wrap="none" w:vAnchor="page" w:hAnchor="margin" w:x="45" w:y="8090"/>
        <w:rPr>
          <w:rStyle w:val="C3"/>
          <w:rtl w:val="0"/>
        </w:rPr>
      </w:pPr>
    </w:p>
    <w:p>
      <w:pPr>
        <w:pStyle w:val="P17"/>
        <w:framePr w:w="6658" w:h="704" w:hRule="exact" w:wrap="none" w:vAnchor="page" w:hAnchor="margin" w:x="71" w:y="8146"/>
        <w:rPr>
          <w:rStyle w:val="C13"/>
          <w:rtl w:val="0"/>
        </w:rPr>
      </w:pPr>
      <w:r>
        <w:rPr>
          <w:rStyle w:val="C13"/>
          <w:rtl w:val="0"/>
        </w:rPr>
        <w:t>b) Provést prezentaci ideového záměru grafického řešení reklamního sdělení několika tiskovin a dalších mediálních prostředků podle předpisu grafického manuálu prostřednictvím náhledu na monitoru (SoftProof)</w:t>
      </w:r>
    </w:p>
    <w:p>
      <w:pPr>
        <w:pStyle w:val="P30"/>
        <w:framePr w:w="3921" w:h="831" w:hRule="exact" w:wrap="none" w:vAnchor="page" w:hAnchor="margin" w:x="6800" w:y="8090"/>
        <w:rPr>
          <w:rStyle w:val="C3"/>
          <w:rtl w:val="0"/>
        </w:rPr>
      </w:pPr>
    </w:p>
    <w:p>
      <w:pPr>
        <w:pStyle w:val="P31"/>
        <w:framePr w:w="3839" w:h="704" w:hRule="exact" w:wrap="none" w:vAnchor="page" w:hAnchor="margin" w:x="6856" w:y="8146"/>
        <w:rPr>
          <w:rStyle w:val="C22"/>
          <w:rtl w:val="0"/>
        </w:rPr>
      </w:pPr>
      <w:r>
        <w:rPr>
          <w:rStyle w:val="C22"/>
          <w:rtl w:val="0"/>
        </w:rPr>
        <w:t>Praktické předvedení s ústním zdůvodněním</w:t>
      </w:r>
    </w:p>
    <w:p>
      <w:pPr>
        <w:pStyle w:val="P12"/>
        <w:framePr w:w="6710" w:h="607" w:hRule="exact" w:wrap="none" w:vAnchor="page" w:hAnchor="margin" w:x="45" w:y="8921"/>
        <w:rPr>
          <w:rStyle w:val="C3"/>
          <w:rtl w:val="0"/>
        </w:rPr>
      </w:pPr>
    </w:p>
    <w:p>
      <w:pPr>
        <w:pStyle w:val="P13"/>
        <w:framePr w:w="6658" w:h="480" w:hRule="exact" w:wrap="none" w:vAnchor="page" w:hAnchor="margin" w:x="71" w:y="8977"/>
        <w:rPr>
          <w:rStyle w:val="C11"/>
          <w:rtl w:val="0"/>
        </w:rPr>
      </w:pPr>
      <w:r>
        <w:rPr>
          <w:rStyle w:val="C11"/>
          <w:rtl w:val="0"/>
        </w:rPr>
        <w:t>c) Provést prezentaci ideového záměru k vytvoření grafického manuálu</w:t>
      </w:r>
    </w:p>
    <w:p>
      <w:pPr>
        <w:pStyle w:val="P28"/>
        <w:framePr w:w="3921" w:h="607" w:hRule="exact" w:wrap="none" w:vAnchor="page" w:hAnchor="margin" w:x="6800" w:y="8921"/>
        <w:rPr>
          <w:rStyle w:val="C3"/>
          <w:rtl w:val="0"/>
        </w:rPr>
      </w:pPr>
    </w:p>
    <w:p>
      <w:pPr>
        <w:pStyle w:val="P29"/>
        <w:framePr w:w="3839" w:h="480" w:hRule="exact" w:wrap="none" w:vAnchor="page" w:hAnchor="margin" w:x="6856" w:y="8977"/>
        <w:rPr>
          <w:rStyle w:val="C21"/>
          <w:rtl w:val="0"/>
        </w:rPr>
      </w:pPr>
      <w:r>
        <w:rPr>
          <w:rStyle w:val="C21"/>
          <w:rtl w:val="0"/>
        </w:rPr>
        <w:t>Praktické předvedení s ústním zdůvodněním</w:t>
      </w:r>
    </w:p>
    <w:p>
      <w:pPr>
        <w:pStyle w:val="P16"/>
        <w:framePr w:w="6710" w:h="607" w:hRule="exact" w:wrap="none" w:vAnchor="page" w:hAnchor="margin" w:x="45" w:y="9528"/>
        <w:rPr>
          <w:rStyle w:val="C3"/>
          <w:rtl w:val="0"/>
        </w:rPr>
      </w:pPr>
    </w:p>
    <w:p>
      <w:pPr>
        <w:pStyle w:val="P17"/>
        <w:framePr w:w="6658" w:h="480" w:hRule="exact" w:wrap="none" w:vAnchor="page" w:hAnchor="margin" w:x="71" w:y="9584"/>
        <w:rPr>
          <w:rStyle w:val="C13"/>
          <w:rtl w:val="0"/>
        </w:rPr>
      </w:pPr>
      <w:r>
        <w:rPr>
          <w:rStyle w:val="C13"/>
          <w:rtl w:val="0"/>
        </w:rPr>
        <w:t>d) Provést změny v grafickém řešení reklamního sdělení tiskovin a dalších mediálních prostředků v průběhu komunikace se zadavatelem</w:t>
      </w:r>
    </w:p>
    <w:p>
      <w:pPr>
        <w:pStyle w:val="P30"/>
        <w:framePr w:w="3921" w:h="607" w:hRule="exact" w:wrap="none" w:vAnchor="page" w:hAnchor="margin" w:x="6800" w:y="9528"/>
        <w:rPr>
          <w:rStyle w:val="C3"/>
          <w:rtl w:val="0"/>
        </w:rPr>
      </w:pPr>
    </w:p>
    <w:p>
      <w:pPr>
        <w:pStyle w:val="P31"/>
        <w:framePr w:w="3839" w:h="480" w:hRule="exact" w:wrap="none" w:vAnchor="page" w:hAnchor="margin" w:x="6856" w:y="9584"/>
        <w:rPr>
          <w:rStyle w:val="C22"/>
          <w:rtl w:val="0"/>
        </w:rPr>
      </w:pPr>
      <w:r>
        <w:rPr>
          <w:rStyle w:val="C22"/>
          <w:rtl w:val="0"/>
        </w:rPr>
        <w:t>Praktické předvedení a ústní zdůvodnění</w:t>
      </w:r>
    </w:p>
    <w:p>
      <w:pPr>
        <w:pStyle w:val="P32"/>
        <w:framePr w:w="10710" w:h="248" w:hRule="exact" w:wrap="none" w:vAnchor="page" w:hAnchor="margin" w:x="28" w:y="10248"/>
        <w:rPr>
          <w:rStyle w:val="C23"/>
          <w:rtl w:val="0"/>
        </w:rPr>
      </w:pPr>
      <w:r>
        <w:rPr>
          <w:rStyle w:val="C23"/>
          <w:rtl w:val="0"/>
        </w:rPr>
        <w:t>Vždy je třeba splnit kritéria c) a d). Z kritérií a) a b), je třeba splnit jedno kritérium.</w:t>
      </w:r>
    </w:p>
    <w:p>
      <w:pPr>
        <w:pStyle w:val="P21"/>
        <w:framePr w:w="7654" w:h="331" w:hRule="exact" w:wrap="none" w:vAnchor="page" w:hAnchor="margin" w:x="28" w:y="15940"/>
        <w:rPr>
          <w:rStyle w:val="C16"/>
          <w:rtl w:val="0"/>
        </w:rPr>
      </w:pPr>
      <w:r>
        <w:rPr>
          <w:rStyle w:val="C16"/>
          <w:rtl w:val="0"/>
        </w:rPr>
        <w:t>Art grafik, 27.7.2026 17:12:02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http://katalog.nsp.cz/karta_p.aspx?id_jp=56&amp;kod_sm1=33), dále se musí uchazeč prokázat lékařským potvrzením, že netrpí poruchou barvocitu (poruchou barevného vidění).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možnost volby výběru kritérií d) a e) podle svého zaměření při ověřování kompetence Komunikace a výměna obrazových a textových podkladů při navrhování designu tiskovin a multimediálních programů ve spolupráci s grafickým studiem a zadavatelem zakázky, možnost volby výběru kritérií a), b) nebo samostatně c) při ověřování kompetence Orientace v normách a platných technologických postupech výroby tiskových forem ve všech tiskových technikách (ofset, hlubotisk, flexotisk, sítotisk, digitální tisk) s využitím moderní výpočetní techniky ve vztahu k návrhu tiskoviny a možnost volby výběru kritérií a) a b) při ověřování kompetence Projednávání změn a úprav grafického zpracování složitějších výtvarných řešení reklam se zákazníky.</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036"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Art grafik, 27.7.2026 17:12:02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Vyučení v polygrafickém oboru + alespoň 5 let odborné praxe v oblasti polygrafické výroby, z toho minimálně jeden rok v oblasti předtiskové přípravy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Alespoň 5 let odborné praxe ve funkci učitele odborných předmětů, učitele praktického vyučování nebo učitele odborného výcviku v oblasti polygrafie, splňujícího požadavky zákona č. 563/2004 Sb., z toho minimálně jeden rok v oblasti předtiskové přípravy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polygrafickém oboru + alespoň 5 let odborné praxe v oblasti polygrafické výroby, z toho minimálně jeden rok v oblasti předtiskové přípravy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ve studijním programu polygrafie nebo ve studijním programu, jehož součástí je výuka polygrafie + alespoň 5 let odborné praxe v provozu nebo na úseku zahrnujícího pracoviště s činnostmi v oblasti polygrafie, z toho minimálně jeden rok v oblasti předtiskové přípravy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Art grafik, 27.7.2026 17:12:02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a Mac;</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CS5), Adobe Illustrator (min. verze CS5), Adobe InDesign (min. verze CS5) nebo QuarkXPress (min. verze 7), Adobe Acrobat Professional (min. verze 10);</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72"/>
        <w:rPr>
          <w:rStyle w:val="C3"/>
          <w:rtl w:val="0"/>
        </w:rPr>
      </w:pPr>
    </w:p>
    <w:p>
      <w:pPr>
        <w:pStyle w:val="P35"/>
        <w:framePr w:w="10710" w:h="340" w:hRule="exact" w:wrap="none" w:vAnchor="page" w:hAnchor="margin" w:x="28" w:y="7972"/>
        <w:rPr>
          <w:rStyle w:val="C25"/>
          <w:rtl w:val="0"/>
        </w:rPr>
      </w:pPr>
      <w:r>
        <w:rPr>
          <w:rStyle w:val="C25"/>
          <w:rtl w:val="0"/>
        </w:rPr>
        <w:t>Doba přípravy na zkoušku</w:t>
      </w:r>
    </w:p>
    <w:p>
      <w:pPr>
        <w:keepNext w:val="0"/>
        <w:keepLines w:val="0"/>
        <w:framePr w:w="10766" w:h="1036" w:hRule="exact" w:wrap="none" w:vAnchor="page" w:hAnchor="margin" w:x="0" w:y="83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pro vykonání zkoušky</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Art grafik, 27.7.2026 17:12:02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polygrafii, média a informační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Roman Vichteraj</w:t>
      </w:r>
    </w:p>
    <w:p>
      <w:pPr>
        <w:pStyle w:val="P21"/>
        <w:framePr w:w="7654" w:h="331" w:hRule="exact" w:wrap="none" w:vAnchor="page" w:hAnchor="margin" w:x="28" w:y="15940"/>
        <w:rPr>
          <w:rStyle w:val="C16"/>
          <w:rtl w:val="0"/>
        </w:rPr>
      </w:pPr>
      <w:r>
        <w:rPr>
          <w:rStyle w:val="C16"/>
          <w:rtl w:val="0"/>
        </w:rPr>
        <w:t>Art grafik, 27.7.2026 17:12:02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