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32C800E" Type="http://schemas.openxmlformats.org/officeDocument/2006/relationships/officeDocument" Target="/word/document.xml" /><Relationship Id="coreR132C800E" Type="http://schemas.openxmlformats.org/package/2006/relationships/metadata/core-properties" Target="/docProps/core.xml" /><Relationship Id="customR132C800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Operátor/operátorka DTP (kód: 34-015-H)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Operátor tiskových dat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Operátor/operátorka DTP, 9.9.2026 19:05:57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Reprodukční grafik pro média (kód: 34-53-L/01)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15.1.2021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Grafik/grafička pro digitální média (kód: 34-045-M)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Operátor/operátorka DTP (kód: 34-015-H)</w:t>
      </w:r>
    </w:p>
    <w:p>
      <w:pPr>
        <w:pStyle w:val="P13"/>
        <w:framePr w:w="398" w:h="268" w:hRule="exact" w:wrap="none" w:vAnchor="page" w:hAnchor="margin" w:x="28" w:y="464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644"/>
        <w:rPr>
          <w:rStyle w:val="C15"/>
          <w:rtl w:val="0"/>
        </w:rPr>
      </w:pPr>
      <w:r>
        <w:rPr>
          <w:rStyle w:val="C15"/>
          <w:rtl w:val="0"/>
        </w:rPr>
        <w:t>Platnost od 14.10.2015 do 15.1.2021</w:t>
      </w:r>
    </w:p>
    <w:p>
      <w:pPr>
        <w:pStyle w:val="P12"/>
        <w:framePr w:w="10256" w:h="248" w:hRule="exact" w:wrap="none" w:vAnchor="page" w:hAnchor="margin" w:x="482" w:y="4912"/>
        <w:rPr>
          <w:rStyle w:val="C13"/>
          <w:rtl w:val="0"/>
        </w:rPr>
      </w:pPr>
      <w:r>
        <w:rPr>
          <w:rStyle w:val="C13"/>
          <w:rtl w:val="0"/>
        </w:rPr>
        <w:t>Grafik/grafička pro digitální média (kód: 34-045-M)</w:t>
      </w:r>
    </w:p>
    <w:p>
      <w:pPr>
        <w:pStyle w:val="P6"/>
        <w:framePr w:w="10710" w:h="113" w:hRule="exact" w:wrap="none" w:vAnchor="page" w:hAnchor="margin" w:x="28" w:y="5160"/>
        <w:rPr>
          <w:rStyle w:val="C7"/>
          <w:rtl w:val="0"/>
        </w:rPr>
      </w:pPr>
    </w:p>
    <w:p>
      <w:pPr>
        <w:pStyle w:val="P12"/>
        <w:framePr w:w="10710" w:h="478" w:hRule="exact" w:wrap="none" w:vAnchor="page" w:hAnchor="margin" w:x="28" w:y="5273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Reprodukční grafik (kód: 34-53-H/01)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586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865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6133"/>
        <w:rPr>
          <w:rStyle w:val="C13"/>
          <w:rtl w:val="0"/>
        </w:rPr>
      </w:pPr>
      <w:r>
        <w:rPr>
          <w:rStyle w:val="C13"/>
          <w:rtl w:val="0"/>
        </w:rPr>
        <w:t>Art grafik/grafička (kód: 34-017-H)</w:t>
      </w:r>
    </w:p>
    <w:p>
      <w:pPr>
        <w:pStyle w:val="P12"/>
        <w:framePr w:w="10256" w:h="248" w:hRule="exact" w:wrap="none" w:vAnchor="page" w:hAnchor="margin" w:x="482" w:y="6381"/>
        <w:rPr>
          <w:rStyle w:val="C13"/>
          <w:rtl w:val="0"/>
        </w:rPr>
      </w:pPr>
      <w:r>
        <w:rPr>
          <w:rStyle w:val="C13"/>
          <w:rtl w:val="0"/>
        </w:rPr>
        <w:t>Operátor/operátorka DTP (kód: 34-015-H)</w:t>
      </w:r>
    </w:p>
    <w:p>
      <w:pPr>
        <w:pStyle w:val="P12"/>
        <w:framePr w:w="10256" w:h="248" w:hRule="exact" w:wrap="none" w:vAnchor="page" w:hAnchor="margin" w:x="482" w:y="6629"/>
        <w:rPr>
          <w:rStyle w:val="C13"/>
          <w:rtl w:val="0"/>
        </w:rPr>
      </w:pPr>
      <w:r>
        <w:rPr>
          <w:rStyle w:val="C13"/>
          <w:rtl w:val="0"/>
        </w:rPr>
        <w:t>Operátor/operátorka zhotovení tiskových forem (kód: 34-035-H)</w:t>
      </w:r>
    </w:p>
    <w:p>
      <w:pPr>
        <w:pStyle w:val="P12"/>
        <w:framePr w:w="10256" w:h="248" w:hRule="exact" w:wrap="none" w:vAnchor="page" w:hAnchor="margin" w:x="482" w:y="6876"/>
        <w:rPr>
          <w:rStyle w:val="C13"/>
          <w:rtl w:val="0"/>
        </w:rPr>
      </w:pPr>
      <w:r>
        <w:rPr>
          <w:rStyle w:val="C13"/>
          <w:rtl w:val="0"/>
        </w:rPr>
        <w:t>Správce/správkyně tiskových dat (kód: 34-036-H)</w:t>
      </w:r>
    </w:p>
    <w:p>
      <w:pPr>
        <w:pStyle w:val="P13"/>
        <w:framePr w:w="398" w:h="268" w:hRule="exact" w:wrap="none" w:vAnchor="page" w:hAnchor="margin" w:x="28" w:y="723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238"/>
        <w:rPr>
          <w:rStyle w:val="C15"/>
          <w:rtl w:val="0"/>
        </w:rPr>
      </w:pPr>
      <w:r>
        <w:rPr>
          <w:rStyle w:val="C15"/>
          <w:rtl w:val="0"/>
        </w:rPr>
        <w:t>Platnost od 29.10.2013 do 6.4.2021</w:t>
      </w:r>
    </w:p>
    <w:p>
      <w:pPr>
        <w:pStyle w:val="P12"/>
        <w:framePr w:w="10256" w:h="248" w:hRule="exact" w:wrap="none" w:vAnchor="page" w:hAnchor="margin" w:x="482" w:y="7506"/>
        <w:rPr>
          <w:rStyle w:val="C13"/>
          <w:rtl w:val="0"/>
        </w:rPr>
      </w:pPr>
      <w:r>
        <w:rPr>
          <w:rStyle w:val="C13"/>
          <w:rtl w:val="0"/>
        </w:rPr>
        <w:t>Správce/správkyně tiskových dat (kód: 34-036-H)</w:t>
      </w:r>
    </w:p>
    <w:p>
      <w:pPr>
        <w:pStyle w:val="P13"/>
        <w:framePr w:w="398" w:h="268" w:hRule="exact" w:wrap="none" w:vAnchor="page" w:hAnchor="margin" w:x="28" w:y="78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867"/>
        <w:rPr>
          <w:rStyle w:val="C15"/>
          <w:rtl w:val="0"/>
        </w:rPr>
      </w:pPr>
      <w:r>
        <w:rPr>
          <w:rStyle w:val="C15"/>
          <w:rtl w:val="0"/>
        </w:rPr>
        <w:t>Platnost od 29.10.2013 do 6.4.2021</w:t>
      </w:r>
    </w:p>
    <w:p>
      <w:pPr>
        <w:pStyle w:val="P12"/>
        <w:framePr w:w="10256" w:h="248" w:hRule="exact" w:wrap="none" w:vAnchor="page" w:hAnchor="margin" w:x="482" w:y="8135"/>
        <w:rPr>
          <w:rStyle w:val="C13"/>
          <w:rtl w:val="0"/>
        </w:rPr>
      </w:pPr>
      <w:r>
        <w:rPr>
          <w:rStyle w:val="C13"/>
          <w:rtl w:val="0"/>
        </w:rPr>
        <w:t>Operátor/operátorka zhotovení tiskových forem (kód: 34-035-H)</w:t>
      </w:r>
    </w:p>
    <w:p>
      <w:pPr>
        <w:pStyle w:val="P6"/>
        <w:framePr w:w="10710" w:h="113" w:hRule="exact" w:wrap="none" w:vAnchor="page" w:hAnchor="margin" w:x="28" w:y="838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723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9176"/>
        <w:rPr>
          <w:rStyle w:val="C16"/>
          <w:rtl w:val="0"/>
        </w:rPr>
      </w:pPr>
      <w:r>
        <w:rPr>
          <w:rStyle w:val="C16"/>
          <w:rtl w:val="0"/>
        </w:rPr>
        <w:t>Platnost od 15.1.2021 do neomezeně</w:t>
      </w:r>
    </w:p>
    <w:p>
      <w:pPr>
        <w:pStyle w:val="P12"/>
        <w:framePr w:w="10710" w:h="478" w:hRule="exact" w:wrap="none" w:vAnchor="page" w:hAnchor="margin" w:x="28" w:y="9424"/>
        <w:rPr>
          <w:rStyle w:val="C13"/>
          <w:rtl w:val="0"/>
        </w:rPr>
      </w:pPr>
      <w:r>
        <w:rPr>
          <w:rStyle w:val="C13"/>
          <w:rtl w:val="0"/>
        </w:rPr>
        <w:t>Úplnou profesní kvalifikaci Operátor grafického studia (kód: 34-99-M/04)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001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016"/>
        <w:rPr>
          <w:rStyle w:val="C15"/>
          <w:rtl w:val="0"/>
        </w:rPr>
      </w:pPr>
      <w:r>
        <w:rPr>
          <w:rStyle w:val="C15"/>
          <w:rtl w:val="0"/>
        </w:rPr>
        <w:t>Platnost od 15.1.2021 do neomezeně</w:t>
      </w:r>
    </w:p>
    <w:p>
      <w:pPr>
        <w:pStyle w:val="P12"/>
        <w:framePr w:w="10256" w:h="248" w:hRule="exact" w:wrap="none" w:vAnchor="page" w:hAnchor="margin" w:x="482" w:y="10284"/>
        <w:rPr>
          <w:rStyle w:val="C13"/>
          <w:rtl w:val="0"/>
        </w:rPr>
      </w:pPr>
      <w:r>
        <w:rPr>
          <w:rStyle w:val="C13"/>
          <w:rtl w:val="0"/>
        </w:rPr>
        <w:t>Grafik/grafička pro digitální média (kód: 34-045-M)</w:t>
      </w:r>
    </w:p>
    <w:p>
      <w:pPr>
        <w:pStyle w:val="P12"/>
        <w:framePr w:w="10256" w:h="248" w:hRule="exact" w:wrap="none" w:vAnchor="page" w:hAnchor="margin" w:x="482" w:y="10532"/>
        <w:rPr>
          <w:rStyle w:val="C13"/>
          <w:rtl w:val="0"/>
        </w:rPr>
      </w:pPr>
      <w:r>
        <w:rPr>
          <w:rStyle w:val="C13"/>
          <w:rtl w:val="0"/>
        </w:rPr>
        <w:t>Operátor/operátorka DTP (kód: 34-015-H)</w:t>
      </w:r>
    </w:p>
    <w:p>
      <w:pPr>
        <w:pStyle w:val="P6"/>
        <w:framePr w:w="10710" w:h="113" w:hRule="exact" w:wrap="none" w:vAnchor="page" w:hAnchor="margin" w:x="28" w:y="10780"/>
        <w:rPr>
          <w:rStyle w:val="C7"/>
          <w:rtl w:val="0"/>
        </w:rPr>
      </w:pPr>
    </w:p>
    <w:p>
      <w:pPr>
        <w:pStyle w:val="P15"/>
        <w:framePr w:w="10710" w:h="248" w:hRule="exact" w:wrap="none" w:vAnchor="page" w:hAnchor="margin" w:x="28" w:y="10893"/>
        <w:rPr>
          <w:rStyle w:val="C16"/>
          <w:rtl w:val="0"/>
        </w:rPr>
      </w:pPr>
      <w:r>
        <w:rPr>
          <w:rStyle w:val="C16"/>
          <w:rtl w:val="0"/>
        </w:rPr>
        <w:t>Platnost od 7.4.2021 do neomezeně</w:t>
      </w:r>
    </w:p>
    <w:p>
      <w:pPr>
        <w:pStyle w:val="P12"/>
        <w:framePr w:w="10710" w:h="478" w:hRule="exact" w:wrap="none" w:vAnchor="page" w:hAnchor="margin" w:x="28" w:y="11141"/>
        <w:rPr>
          <w:rStyle w:val="C13"/>
          <w:rtl w:val="0"/>
        </w:rPr>
      </w:pPr>
      <w:r>
        <w:rPr>
          <w:rStyle w:val="C13"/>
          <w:rtl w:val="0"/>
        </w:rPr>
        <w:t>Úplnou profesní kvalifikaci Grafik pro média (kód: 34-99-H/06)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173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733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12001"/>
        <w:rPr>
          <w:rStyle w:val="C13"/>
          <w:rtl w:val="0"/>
        </w:rPr>
      </w:pPr>
      <w:r>
        <w:rPr>
          <w:rStyle w:val="C13"/>
          <w:rtl w:val="0"/>
        </w:rPr>
        <w:t>Art grafik/grafička (kód: 34-017-H)</w:t>
      </w:r>
    </w:p>
    <w:p>
      <w:pPr>
        <w:pStyle w:val="P12"/>
        <w:framePr w:w="10256" w:h="248" w:hRule="exact" w:wrap="none" w:vAnchor="page" w:hAnchor="margin" w:x="482" w:y="12249"/>
        <w:rPr>
          <w:rStyle w:val="C13"/>
          <w:rtl w:val="0"/>
        </w:rPr>
      </w:pPr>
      <w:r>
        <w:rPr>
          <w:rStyle w:val="C13"/>
          <w:rtl w:val="0"/>
        </w:rPr>
        <w:t>Operátor/operátorka DTP (kód: 34-015-H)</w:t>
      </w:r>
    </w:p>
    <w:p>
      <w:pPr>
        <w:pStyle w:val="P12"/>
        <w:framePr w:w="10256" w:h="248" w:hRule="exact" w:wrap="none" w:vAnchor="page" w:hAnchor="margin" w:x="482" w:y="12497"/>
        <w:rPr>
          <w:rStyle w:val="C13"/>
          <w:rtl w:val="0"/>
        </w:rPr>
      </w:pPr>
      <w:r>
        <w:rPr>
          <w:rStyle w:val="C13"/>
          <w:rtl w:val="0"/>
        </w:rPr>
        <w:t>Operátor/operátorka zhotovení tiskových forem (kód: 34-035-H)</w:t>
      </w:r>
    </w:p>
    <w:p>
      <w:pPr>
        <w:pStyle w:val="P12"/>
        <w:framePr w:w="10256" w:h="248" w:hRule="exact" w:wrap="none" w:vAnchor="page" w:hAnchor="margin" w:x="482" w:y="12745"/>
        <w:rPr>
          <w:rStyle w:val="C13"/>
          <w:rtl w:val="0"/>
        </w:rPr>
      </w:pPr>
      <w:r>
        <w:rPr>
          <w:rStyle w:val="C13"/>
          <w:rtl w:val="0"/>
        </w:rPr>
        <w:t>Správce/správkyně tiskových dat (kód: 34-036-H)</w:t>
      </w:r>
    </w:p>
    <w:p>
      <w:pPr>
        <w:pStyle w:val="P6"/>
        <w:framePr w:w="10710" w:h="113" w:hRule="exact" w:wrap="none" w:vAnchor="page" w:hAnchor="margin" w:x="28" w:y="1299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3333"/>
        <w:rPr>
          <w:rStyle w:val="C12"/>
          <w:rtl w:val="0"/>
        </w:rPr>
      </w:pPr>
      <w:r>
        <w:rPr>
          <w:rStyle w:val="C12"/>
          <w:rtl w:val="0"/>
        </w:rPr>
        <w:t>Vztahy s dalšími kvalifikacemi</w:t>
      </w:r>
    </w:p>
    <w:p>
      <w:pPr>
        <w:pStyle w:val="P6"/>
        <w:framePr w:w="10710" w:h="248" w:hRule="exact" w:wrap="none" w:vAnchor="page" w:hAnchor="margin" w:x="28" w:y="13673"/>
        <w:rPr>
          <w:rStyle w:val="C7"/>
          <w:rtl w:val="0"/>
        </w:rPr>
      </w:pPr>
      <w:r>
        <w:rPr>
          <w:rStyle w:val="C7"/>
          <w:rtl w:val="0"/>
        </w:rPr>
        <w:t>Na profesní kvalifikaci Operátor/operátorka DTP navazuje profesní kvalifikace Grafik/grafička pro digitální média.</w:t>
      </w:r>
    </w:p>
    <w:p>
      <w:pPr>
        <w:pStyle w:val="P11"/>
        <w:framePr w:w="10710" w:h="340" w:hRule="exact" w:wrap="none" w:vAnchor="page" w:hAnchor="margin" w:x="28" w:y="14034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4374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4430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4374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4430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4735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4791"/>
        <w:rPr>
          <w:rStyle w:val="C18"/>
          <w:rtl w:val="0"/>
        </w:rPr>
      </w:pPr>
      <w:r>
        <w:rPr>
          <w:rStyle w:val="C18"/>
          <w:rtl w:val="0"/>
        </w:rPr>
        <w:t>Operátor tiskových dat</w:t>
      </w:r>
    </w:p>
    <w:p>
      <w:pPr>
        <w:pStyle w:val="P20"/>
        <w:framePr w:w="5338" w:h="376" w:hRule="exact" w:wrap="none" w:vAnchor="page" w:hAnchor="margin" w:x="5383" w:y="14735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4791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Operátor/operátorka DTP, 9.9.2026 19:05:57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