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759172" Type="http://schemas.openxmlformats.org/officeDocument/2006/relationships/officeDocument" Target="/word/document.xml" /><Relationship Id="coreR49759172" Type="http://schemas.openxmlformats.org/package/2006/relationships/metadata/core-properties" Target="/docProps/core.xml" /><Relationship Id="customR497591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výzkumný a vývojový pracovník (kód: 26-024-M)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spotřeby energií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vzoru, funkčního vzoru a prototypu podle předložených podkladů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29.04.2013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20.10.2026 7:43:34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20.10.2026 7:43:34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20.10.2026 7:43:34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