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886F5B" Type="http://schemas.openxmlformats.org/officeDocument/2006/relationships/officeDocument" Target="/word/document.xml" /><Relationship Id="coreR75886F5B" Type="http://schemas.openxmlformats.org/package/2006/relationships/metadata/core-properties" Target="/docProps/core.xml" /><Relationship Id="customR75886F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rypadla (kód: 21-018-H)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bezpečnostních ustanovení a ochrany zdraví při práci, protipožárních předpisů a zásad ochrany životního prostředí při práci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Ošetřování a údržba lopatových rypadel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a odkládání lan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Pokládka vlečných kabelů 6 kV a manipulace s nimi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Práce se zdvihacím zařízením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prací s otevřeným ohněm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BOZP a hospodárný provoz technických zařízení tlakových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obsluha lopatových rypadel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Získávání podkladů z norem a z technické dokumentace, potřebných pro výkon pracovních činností při řízení, obsluze a kontrole lopatových rypadel a při jejich ošetřování, běžné údržbě a drobných opravách</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Orientace ve vyhláškách a technických předpisech týkajících se řízení, obsluhy a běžné údržby těžebních a důlních zařízení a strojů</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607" w:hRule="exact" w:wrap="none" w:vAnchor="page" w:hAnchor="margin" w:x="45" w:y="10074"/>
        <w:rPr>
          <w:rStyle w:val="C3"/>
          <w:rtl w:val="0"/>
        </w:rPr>
      </w:pPr>
    </w:p>
    <w:p>
      <w:pPr>
        <w:pStyle w:val="P13"/>
        <w:framePr w:w="9774" w:h="480" w:hRule="exact" w:wrap="none" w:vAnchor="page" w:hAnchor="margin" w:x="71" w:y="10130"/>
        <w:rPr>
          <w:rStyle w:val="C11"/>
          <w:rtl w:val="0"/>
        </w:rPr>
      </w:pPr>
      <w:r>
        <w:rPr>
          <w:rStyle w:val="C11"/>
          <w:rtl w:val="0"/>
        </w:rPr>
        <w:t>Volba postupu práce a technologických podmínek při řízení, obsluze a kontrole činnosti těžebních a důlních zařízení a strojů a při jejich běžné údržbě a drobných opravách</w:t>
      </w:r>
    </w:p>
    <w:p>
      <w:pPr>
        <w:pStyle w:val="P14"/>
        <w:framePr w:w="805" w:h="607" w:hRule="exact" w:wrap="none" w:vAnchor="page" w:hAnchor="margin" w:x="9916" w:y="10074"/>
        <w:rPr>
          <w:rStyle w:val="C3"/>
          <w:rtl w:val="0"/>
        </w:rPr>
      </w:pPr>
    </w:p>
    <w:p>
      <w:pPr>
        <w:pStyle w:val="P15"/>
        <w:framePr w:w="723" w:h="480" w:hRule="exact" w:wrap="none" w:vAnchor="page" w:hAnchor="margin" w:x="9972" w:y="10130"/>
        <w:rPr>
          <w:rStyle w:val="C12"/>
          <w:rtl w:val="0"/>
        </w:rPr>
      </w:pPr>
      <w:r>
        <w:rPr>
          <w:rStyle w:val="C12"/>
          <w:rtl w:val="0"/>
        </w:rPr>
        <w:t>3</w:t>
      </w:r>
    </w:p>
    <w:p>
      <w:pPr>
        <w:pStyle w:val="P16"/>
        <w:framePr w:w="9826" w:h="607" w:hRule="exact" w:wrap="none" w:vAnchor="page" w:hAnchor="margin" w:x="45" w:y="10681"/>
        <w:rPr>
          <w:rStyle w:val="C3"/>
          <w:rtl w:val="0"/>
        </w:rPr>
      </w:pPr>
    </w:p>
    <w:p>
      <w:pPr>
        <w:pStyle w:val="P17"/>
        <w:framePr w:w="9774" w:h="480" w:hRule="exact" w:wrap="none" w:vAnchor="page" w:hAnchor="margin" w:x="71" w:y="10737"/>
        <w:rPr>
          <w:rStyle w:val="C13"/>
          <w:rtl w:val="0"/>
        </w:rPr>
      </w:pPr>
      <w:r>
        <w:rPr>
          <w:rStyle w:val="C13"/>
          <w:rtl w:val="0"/>
        </w:rPr>
        <w:t>Kontrola údajů přístrojů, signalizačních zařízení informujících o průběhu a výsledcích činnosti těžebních a důlních zařízení a strojů, signalizaci závad zařízení</w:t>
      </w:r>
    </w:p>
    <w:p>
      <w:pPr>
        <w:pStyle w:val="P18"/>
        <w:framePr w:w="805" w:h="607" w:hRule="exact" w:wrap="none" w:vAnchor="page" w:hAnchor="margin" w:x="9916" w:y="10681"/>
        <w:rPr>
          <w:rStyle w:val="C3"/>
          <w:rtl w:val="0"/>
        </w:rPr>
      </w:pPr>
    </w:p>
    <w:p>
      <w:pPr>
        <w:pStyle w:val="P19"/>
        <w:framePr w:w="723" w:h="480" w:hRule="exact" w:wrap="none" w:vAnchor="page" w:hAnchor="margin" w:x="9972" w:y="1073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Vedení záznamů o provozu, o průběhu a výsledcích činnosti, revizích a opravách těžebních a důlních zařízení a strojů</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607" w:hRule="exact" w:wrap="none" w:vAnchor="page" w:hAnchor="margin" w:x="45" w:y="11894"/>
        <w:rPr>
          <w:rStyle w:val="C3"/>
          <w:rtl w:val="0"/>
        </w:rPr>
      </w:pPr>
    </w:p>
    <w:p>
      <w:pPr>
        <w:pStyle w:val="P17"/>
        <w:framePr w:w="9774" w:h="480" w:hRule="exact" w:wrap="none" w:vAnchor="page" w:hAnchor="margin" w:x="71" w:y="11950"/>
        <w:rPr>
          <w:rStyle w:val="C13"/>
          <w:rtl w:val="0"/>
        </w:rPr>
      </w:pPr>
      <w:r>
        <w:rPr>
          <w:rStyle w:val="C13"/>
          <w:rtl w:val="0"/>
        </w:rPr>
        <w:t>Ošetřování a údržba nářadí, nástrojů a pomůcek používaných při ošetřování, seřizování a běžné údržbě těžebních a důlních zařízení a strojů</w:t>
      </w:r>
    </w:p>
    <w:p>
      <w:pPr>
        <w:pStyle w:val="P18"/>
        <w:framePr w:w="805" w:h="607" w:hRule="exact" w:wrap="none" w:vAnchor="page" w:hAnchor="margin" w:x="9916" w:y="11894"/>
        <w:rPr>
          <w:rStyle w:val="C3"/>
          <w:rtl w:val="0"/>
        </w:rPr>
      </w:pPr>
    </w:p>
    <w:p>
      <w:pPr>
        <w:pStyle w:val="P19"/>
        <w:framePr w:w="723" w:h="480" w:hRule="exact" w:wrap="none" w:vAnchor="page" w:hAnchor="margin" w:x="9972" w:y="11950"/>
        <w:rPr>
          <w:rStyle w:val="C14"/>
          <w:rtl w:val="0"/>
        </w:rPr>
      </w:pPr>
      <w:r>
        <w:rPr>
          <w:rStyle w:val="C14"/>
          <w:rtl w:val="0"/>
        </w:rPr>
        <w:t>3</w:t>
      </w:r>
    </w:p>
    <w:p>
      <w:pPr>
        <w:pStyle w:val="P7"/>
        <w:framePr w:w="8788" w:h="340" w:hRule="exact" w:wrap="none" w:vAnchor="page" w:hAnchor="margin" w:x="28" w:y="12728"/>
        <w:rPr>
          <w:rStyle w:val="C8"/>
          <w:rtl w:val="0"/>
        </w:rPr>
      </w:pPr>
      <w:r>
        <w:rPr>
          <w:rStyle w:val="C8"/>
          <w:rtl w:val="0"/>
        </w:rPr>
        <w:t>Platnost standardu</w:t>
      </w:r>
    </w:p>
    <w:p>
      <w:pPr>
        <w:pStyle w:val="P20"/>
        <w:framePr w:w="2928" w:h="248" w:hRule="exact" w:wrap="none" w:vAnchor="page" w:hAnchor="margin" w:x="28" w:y="13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rypadla, 30.9.2026 6:46:05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bezpečnostních ustanovení a ochrany zdraví při práci, protipožárních předpisů a zásad ochrany životního prostředí při práci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základní ustanovení bezpečnosti práce při řízení lopatového rypadla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použití osobních ochranných pracovních prostředků při řízení lopatového rypadla</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Ošetřování a údržba lopatových rypadel</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Popsat postup údržby rypadla dle provozní dokumentace</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Písemné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Popsat postup ošetření rypadla dle provozní dokumentace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postup seřízení chodu rypadla dle provozní dokumentace</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Vysvětlit způsob nastavení provozních podmínek a parametrů rypadla dle provozní dokumentace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Údržba a odkládání lan</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a) Získat z provozní dokumentace, týkající se lan rypadla, relevantní informace, stanovující závazná pravidla pro údržbu a odkládání lan a jejich výměnu u obsluhovaného rypadla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a ústní ověření</w:t>
      </w:r>
    </w:p>
    <w:p>
      <w:pPr>
        <w:pStyle w:val="P32"/>
        <w:framePr w:w="10710" w:h="248" w:hRule="exact" w:wrap="none" w:vAnchor="page" w:hAnchor="margin" w:x="28" w:y="10357"/>
        <w:rPr>
          <w:rStyle w:val="C23"/>
          <w:rtl w:val="0"/>
        </w:rPr>
      </w:pPr>
      <w:r>
        <w:rPr>
          <w:rStyle w:val="C23"/>
          <w:rtl w:val="0"/>
        </w:rPr>
        <w:t>Je třeba splnit toto kritérium.</w:t>
      </w:r>
    </w:p>
    <w:p>
      <w:pPr>
        <w:pStyle w:val="P23"/>
        <w:framePr w:w="10710" w:h="340" w:hRule="exact" w:wrap="none" w:vAnchor="page" w:hAnchor="margin" w:x="28" w:y="10793"/>
        <w:rPr>
          <w:rStyle w:val="C18"/>
          <w:rtl w:val="0"/>
        </w:rPr>
      </w:pPr>
      <w:r>
        <w:rPr>
          <w:rStyle w:val="C18"/>
          <w:rtl w:val="0"/>
        </w:rPr>
        <w:t>Pokládka vlečných kabelů 6 kV a manipulace s nimi</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povolené a zakázané činnosti při manipulaci a pokládce vlečných kabelů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toto kritérium.</w:t>
      </w:r>
    </w:p>
    <w:p>
      <w:pPr>
        <w:pStyle w:val="P23"/>
        <w:framePr w:w="10710" w:h="340" w:hRule="exact" w:wrap="none" w:vAnchor="page" w:hAnchor="margin" w:x="28" w:y="12764"/>
        <w:rPr>
          <w:rStyle w:val="C18"/>
          <w:rtl w:val="0"/>
        </w:rPr>
      </w:pPr>
      <w:r>
        <w:rPr>
          <w:rStyle w:val="C18"/>
          <w:rtl w:val="0"/>
        </w:rPr>
        <w:t>Práce se zdvihacím zařízením</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Vyjmenovat povolené a zakázané činnosti při manipulaci se zdvihacím zařízením dle platných zákonů, vyhlášek, nařízení vlády a platných norem</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Ústní ověření</w:t>
      </w:r>
    </w:p>
    <w:p>
      <w:pPr>
        <w:pStyle w:val="P32"/>
        <w:framePr w:w="10710" w:h="248" w:hRule="exact" w:wrap="none" w:vAnchor="page" w:hAnchor="margin" w:x="28" w:y="1430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Řidič/řidička rypadla, 30.9.2026 6:46:05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s otevřeným ohněm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povolené a zakázané činnosti při manipulaci s otevřeným ohněm dle platných zakonů, vyhlášek, nařízení vlády a platných norem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Vyjmenovat povinnosti požární hlídky při a po práci s otevřeným ohněm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BOZP a hospodárný provoz technických zařízení tlakových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831" w:hRule="exact" w:wrap="none" w:vAnchor="page" w:hAnchor="margin" w:x="45" w:y="5317"/>
        <w:rPr>
          <w:rStyle w:val="C3"/>
          <w:rtl w:val="0"/>
        </w:rPr>
      </w:pPr>
    </w:p>
    <w:p>
      <w:pPr>
        <w:pStyle w:val="P13"/>
        <w:framePr w:w="6658" w:h="704" w:hRule="exact" w:wrap="none" w:vAnchor="page" w:hAnchor="margin" w:x="71" w:y="5373"/>
        <w:rPr>
          <w:rStyle w:val="C11"/>
          <w:rtl w:val="0"/>
        </w:rPr>
      </w:pPr>
      <w:r>
        <w:rPr>
          <w:rStyle w:val="C11"/>
          <w:rtl w:val="0"/>
        </w:rPr>
        <w:t xml:space="preserve">a) Vyjmenovat povolené a zakázané činnosti při manipulaci s vyhrazenými technickými zařízeními tlakovými a elektrickými dle platných zákonů, vyhlášek, nařízení vlády a platných  norem</w:t>
      </w:r>
    </w:p>
    <w:p>
      <w:pPr>
        <w:pStyle w:val="P28"/>
        <w:framePr w:w="3921" w:h="831" w:hRule="exact" w:wrap="none" w:vAnchor="page" w:hAnchor="margin" w:x="6800" w:y="5317"/>
        <w:rPr>
          <w:rStyle w:val="C3"/>
          <w:rtl w:val="0"/>
        </w:rPr>
      </w:pPr>
    </w:p>
    <w:p>
      <w:pPr>
        <w:pStyle w:val="P29"/>
        <w:framePr w:w="3839" w:h="704" w:hRule="exact" w:wrap="none" w:vAnchor="page" w:hAnchor="margin" w:x="6856" w:y="5373"/>
        <w:rPr>
          <w:rStyle w:val="C21"/>
          <w:rtl w:val="0"/>
        </w:rPr>
      </w:pPr>
      <w:r>
        <w:rPr>
          <w:rStyle w:val="C21"/>
          <w:rtl w:val="0"/>
        </w:rPr>
        <w:t>Ústní ověření</w:t>
      </w:r>
    </w:p>
    <w:p>
      <w:pPr>
        <w:pStyle w:val="P32"/>
        <w:framePr w:w="10710" w:h="248" w:hRule="exact" w:wrap="none" w:vAnchor="page" w:hAnchor="margin" w:x="28" w:y="6262"/>
        <w:rPr>
          <w:rStyle w:val="C23"/>
          <w:rtl w:val="0"/>
        </w:rPr>
      </w:pPr>
      <w:r>
        <w:rPr>
          <w:rStyle w:val="C23"/>
          <w:rtl w:val="0"/>
        </w:rPr>
        <w:t>Je třeba splnit toto kritérium.</w:t>
      </w:r>
    </w:p>
    <w:p>
      <w:pPr>
        <w:pStyle w:val="P23"/>
        <w:framePr w:w="10710" w:h="340" w:hRule="exact" w:wrap="none" w:vAnchor="page" w:hAnchor="margin" w:x="28" w:y="6697"/>
        <w:rPr>
          <w:rStyle w:val="C18"/>
          <w:rtl w:val="0"/>
        </w:rPr>
      </w:pPr>
      <w:r>
        <w:rPr>
          <w:rStyle w:val="C18"/>
          <w:rtl w:val="0"/>
        </w:rPr>
        <w:t>Řízení a obsluha lopatových rypadel</w:t>
      </w:r>
    </w:p>
    <w:p>
      <w:pPr>
        <w:pStyle w:val="P24"/>
        <w:framePr w:w="6713" w:h="376" w:hRule="exact" w:wrap="none" w:vAnchor="page" w:hAnchor="margin" w:x="45" w:y="7137"/>
        <w:rPr>
          <w:rStyle w:val="C3"/>
          <w:rtl w:val="0"/>
        </w:rPr>
      </w:pPr>
    </w:p>
    <w:p>
      <w:pPr>
        <w:pStyle w:val="P25"/>
        <w:framePr w:w="6661" w:h="249" w:hRule="exact" w:wrap="none" w:vAnchor="page" w:hAnchor="margin" w:x="71" w:y="7208"/>
        <w:rPr>
          <w:rStyle w:val="C19"/>
          <w:rtl w:val="0"/>
        </w:rPr>
      </w:pPr>
      <w:r>
        <w:rPr>
          <w:rStyle w:val="C19"/>
          <w:rtl w:val="0"/>
        </w:rPr>
        <w:t>Kritéria hodnocení</w:t>
      </w:r>
    </w:p>
    <w:p>
      <w:pPr>
        <w:pStyle w:val="P26"/>
        <w:framePr w:w="3918" w:h="376" w:hRule="exact" w:wrap="none" w:vAnchor="page" w:hAnchor="margin" w:x="6803" w:y="7137"/>
        <w:rPr>
          <w:rStyle w:val="C3"/>
          <w:rtl w:val="0"/>
        </w:rPr>
      </w:pPr>
    </w:p>
    <w:p>
      <w:pPr>
        <w:pStyle w:val="P27"/>
        <w:framePr w:w="3836" w:h="249" w:hRule="exact" w:wrap="none" w:vAnchor="page" w:hAnchor="margin" w:x="6859" w:y="7208"/>
        <w:rPr>
          <w:rStyle w:val="C20"/>
          <w:rtl w:val="0"/>
        </w:rPr>
      </w:pPr>
      <w:r>
        <w:rPr>
          <w:rStyle w:val="C20"/>
          <w:rtl w:val="0"/>
        </w:rPr>
        <w:t>Způsoby ověření</w:t>
      </w:r>
    </w:p>
    <w:p>
      <w:pPr>
        <w:pStyle w:val="P12"/>
        <w:framePr w:w="6710" w:h="607" w:hRule="exact" w:wrap="none" w:vAnchor="page" w:hAnchor="margin" w:x="45" w:y="7513"/>
        <w:rPr>
          <w:rStyle w:val="C3"/>
          <w:rtl w:val="0"/>
        </w:rPr>
      </w:pPr>
    </w:p>
    <w:p>
      <w:pPr>
        <w:pStyle w:val="P13"/>
        <w:framePr w:w="6658" w:h="480" w:hRule="exact" w:wrap="none" w:vAnchor="page" w:hAnchor="margin" w:x="71" w:y="7569"/>
        <w:rPr>
          <w:rStyle w:val="C11"/>
          <w:rtl w:val="0"/>
        </w:rPr>
      </w:pPr>
      <w:r>
        <w:rPr>
          <w:rStyle w:val="C11"/>
          <w:rtl w:val="0"/>
        </w:rPr>
        <w:t>a) Popsat obsluhu lopatového rypadla při technologickém procesu povrchové těžby</w:t>
      </w:r>
    </w:p>
    <w:p>
      <w:pPr>
        <w:pStyle w:val="P28"/>
        <w:framePr w:w="3921" w:h="607" w:hRule="exact" w:wrap="none" w:vAnchor="page" w:hAnchor="margin" w:x="6800" w:y="7513"/>
        <w:rPr>
          <w:rStyle w:val="C3"/>
          <w:rtl w:val="0"/>
        </w:rPr>
      </w:pPr>
    </w:p>
    <w:p>
      <w:pPr>
        <w:pStyle w:val="P29"/>
        <w:framePr w:w="3839" w:h="480" w:hRule="exact" w:wrap="none" w:vAnchor="page" w:hAnchor="margin" w:x="6856" w:y="7569"/>
        <w:rPr>
          <w:rStyle w:val="C21"/>
          <w:rtl w:val="0"/>
        </w:rPr>
      </w:pPr>
      <w:r>
        <w:rPr>
          <w:rStyle w:val="C21"/>
          <w:rtl w:val="0"/>
        </w:rPr>
        <w:t>Písemné a ústní ověření</w:t>
      </w:r>
    </w:p>
    <w:p>
      <w:pPr>
        <w:pStyle w:val="P16"/>
        <w:framePr w:w="6710" w:h="376" w:hRule="exact" w:wrap="none" w:vAnchor="page" w:hAnchor="margin" w:x="45" w:y="8120"/>
        <w:rPr>
          <w:rStyle w:val="C3"/>
          <w:rtl w:val="0"/>
        </w:rPr>
      </w:pPr>
    </w:p>
    <w:p>
      <w:pPr>
        <w:pStyle w:val="P17"/>
        <w:framePr w:w="6658" w:h="249" w:hRule="exact" w:wrap="none" w:vAnchor="page" w:hAnchor="margin" w:x="71" w:y="8176"/>
        <w:rPr>
          <w:rStyle w:val="C13"/>
          <w:rtl w:val="0"/>
        </w:rPr>
      </w:pPr>
      <w:r>
        <w:rPr>
          <w:rStyle w:val="C13"/>
          <w:rtl w:val="0"/>
        </w:rPr>
        <w:t>b) Popsat nedovolené činností při obsluze lopatového rypadla</w:t>
      </w:r>
    </w:p>
    <w:p>
      <w:pPr>
        <w:pStyle w:val="P30"/>
        <w:framePr w:w="3921" w:h="376" w:hRule="exact" w:wrap="none" w:vAnchor="page" w:hAnchor="margin" w:x="6800" w:y="8120"/>
        <w:rPr>
          <w:rStyle w:val="C3"/>
          <w:rtl w:val="0"/>
        </w:rPr>
      </w:pPr>
    </w:p>
    <w:p>
      <w:pPr>
        <w:pStyle w:val="P31"/>
        <w:framePr w:w="3839" w:h="249" w:hRule="exact" w:wrap="none" w:vAnchor="page" w:hAnchor="margin" w:x="6856" w:y="8176"/>
        <w:rPr>
          <w:rStyle w:val="C22"/>
          <w:rtl w:val="0"/>
        </w:rPr>
      </w:pPr>
      <w:r>
        <w:rPr>
          <w:rStyle w:val="C22"/>
          <w:rtl w:val="0"/>
        </w:rPr>
        <w:t>Písemné a ústní ověření</w:t>
      </w:r>
    </w:p>
    <w:p>
      <w:pPr>
        <w:pStyle w:val="P12"/>
        <w:framePr w:w="6710" w:h="376" w:hRule="exact" w:wrap="none" w:vAnchor="page" w:hAnchor="margin" w:x="45" w:y="8496"/>
        <w:rPr>
          <w:rStyle w:val="C3"/>
          <w:rtl w:val="0"/>
        </w:rPr>
      </w:pPr>
    </w:p>
    <w:p>
      <w:pPr>
        <w:pStyle w:val="P13"/>
        <w:framePr w:w="6658" w:h="249" w:hRule="exact" w:wrap="none" w:vAnchor="page" w:hAnchor="margin" w:x="71" w:y="8552"/>
        <w:rPr>
          <w:rStyle w:val="C11"/>
          <w:rtl w:val="0"/>
        </w:rPr>
      </w:pPr>
      <w:r>
        <w:rPr>
          <w:rStyle w:val="C11"/>
          <w:rtl w:val="0"/>
        </w:rPr>
        <w:t>c) Popsat činnosti před zahájením provozu lopatového rypadla</w:t>
      </w:r>
    </w:p>
    <w:p>
      <w:pPr>
        <w:pStyle w:val="P28"/>
        <w:framePr w:w="3921" w:h="376" w:hRule="exact" w:wrap="none" w:vAnchor="page" w:hAnchor="margin" w:x="6800" w:y="8496"/>
        <w:rPr>
          <w:rStyle w:val="C3"/>
          <w:rtl w:val="0"/>
        </w:rPr>
      </w:pPr>
    </w:p>
    <w:p>
      <w:pPr>
        <w:pStyle w:val="P29"/>
        <w:framePr w:w="3839" w:h="249" w:hRule="exact" w:wrap="none" w:vAnchor="page" w:hAnchor="margin" w:x="6856" w:y="8552"/>
        <w:rPr>
          <w:rStyle w:val="C21"/>
          <w:rtl w:val="0"/>
        </w:rPr>
      </w:pPr>
      <w:r>
        <w:rPr>
          <w:rStyle w:val="C21"/>
          <w:rtl w:val="0"/>
        </w:rPr>
        <w:t>Písemné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d) Popsat činnosti při provozu lopatového rypadla</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Písemné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e) Popsat činnosti při odstavení lopatového rypadla z provozu</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Písemné a 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806" w:hRule="exact" w:wrap="none" w:vAnchor="page" w:hAnchor="margin" w:x="28" w:y="10174"/>
        <w:rPr>
          <w:rStyle w:val="C18"/>
          <w:rtl w:val="0"/>
        </w:rPr>
      </w:pPr>
      <w:r>
        <w:rPr>
          <w:rStyle w:val="C18"/>
          <w:rtl w:val="0"/>
        </w:rPr>
        <w:t>Získávání podkladů z norem a z technické dokumentace, potřebných pro výkon pracovních činností při řízení, obsluze a kontrole lopatových rypadel a při jejich ošetřování, běžné údržbě a drobných opravách</w:t>
      </w:r>
    </w:p>
    <w:p>
      <w:pPr>
        <w:pStyle w:val="P24"/>
        <w:framePr w:w="6713" w:h="376" w:hRule="exact" w:wrap="none" w:vAnchor="page" w:hAnchor="margin" w:x="45" w:y="11079"/>
        <w:rPr>
          <w:rStyle w:val="C3"/>
          <w:rtl w:val="0"/>
        </w:rPr>
      </w:pPr>
    </w:p>
    <w:p>
      <w:pPr>
        <w:pStyle w:val="P25"/>
        <w:framePr w:w="6661" w:h="249" w:hRule="exact" w:wrap="none" w:vAnchor="page" w:hAnchor="margin" w:x="71" w:y="11150"/>
        <w:rPr>
          <w:rStyle w:val="C19"/>
          <w:rtl w:val="0"/>
        </w:rPr>
      </w:pPr>
      <w:r>
        <w:rPr>
          <w:rStyle w:val="C19"/>
          <w:rtl w:val="0"/>
        </w:rPr>
        <w:t>Kritéria hodnocení</w:t>
      </w:r>
    </w:p>
    <w:p>
      <w:pPr>
        <w:pStyle w:val="P26"/>
        <w:framePr w:w="3918" w:h="376" w:hRule="exact" w:wrap="none" w:vAnchor="page" w:hAnchor="margin" w:x="6803" w:y="11079"/>
        <w:rPr>
          <w:rStyle w:val="C3"/>
          <w:rtl w:val="0"/>
        </w:rPr>
      </w:pPr>
    </w:p>
    <w:p>
      <w:pPr>
        <w:pStyle w:val="P27"/>
        <w:framePr w:w="3836" w:h="249" w:hRule="exact" w:wrap="none" w:vAnchor="page" w:hAnchor="margin" w:x="6859" w:y="11150"/>
        <w:rPr>
          <w:rStyle w:val="C20"/>
          <w:rtl w:val="0"/>
        </w:rPr>
      </w:pPr>
      <w:r>
        <w:rPr>
          <w:rStyle w:val="C20"/>
          <w:rtl w:val="0"/>
        </w:rPr>
        <w:t>Způsoby ověření</w:t>
      </w:r>
    </w:p>
    <w:p>
      <w:pPr>
        <w:pStyle w:val="P12"/>
        <w:framePr w:w="6710" w:h="1280" w:hRule="exact" w:wrap="none" w:vAnchor="page" w:hAnchor="margin" w:x="45" w:y="11455"/>
        <w:rPr>
          <w:rStyle w:val="C3"/>
          <w:rtl w:val="0"/>
        </w:rPr>
      </w:pPr>
    </w:p>
    <w:p>
      <w:pPr>
        <w:pStyle w:val="P13"/>
        <w:framePr w:w="6658" w:h="1153" w:hRule="exact" w:wrap="none" w:vAnchor="page" w:hAnchor="margin" w:x="71" w:y="11511"/>
        <w:rPr>
          <w:rStyle w:val="C11"/>
          <w:rtl w:val="0"/>
        </w:rPr>
      </w:pPr>
      <w:r>
        <w:rPr>
          <w:rStyle w:val="C11"/>
          <w:rtl w:val="0"/>
        </w:rPr>
        <w:t>a) Číst strojírenské výkresy, zejména výkresy a schémata rypadel, obsažené v návodech k jejich obsluze nebo v jejich servisní dokumentaci, vyčíst z nich především podobu hlavních součástí, jejich počet, způsob jejich spojení, umístění ovládacích prvků stroje, prvků ke kontrole chodu a mazacích míst dle mazacích plánů</w:t>
      </w:r>
    </w:p>
    <w:p>
      <w:pPr>
        <w:pStyle w:val="P28"/>
        <w:framePr w:w="3921" w:h="1280" w:hRule="exact" w:wrap="none" w:vAnchor="page" w:hAnchor="margin" w:x="6800" w:y="11455"/>
        <w:rPr>
          <w:rStyle w:val="C3"/>
          <w:rtl w:val="0"/>
        </w:rPr>
      </w:pPr>
    </w:p>
    <w:p>
      <w:pPr>
        <w:pStyle w:val="P29"/>
        <w:framePr w:w="3839" w:h="1153" w:hRule="exact" w:wrap="none" w:vAnchor="page" w:hAnchor="margin" w:x="6856" w:y="11511"/>
        <w:rPr>
          <w:rStyle w:val="C21"/>
          <w:rtl w:val="0"/>
        </w:rPr>
      </w:pPr>
      <w:r>
        <w:rPr>
          <w:rStyle w:val="C21"/>
          <w:rtl w:val="0"/>
        </w:rPr>
        <w:t>Praktické předvedení a ústní ověření</w:t>
      </w:r>
    </w:p>
    <w:p>
      <w:pPr>
        <w:pStyle w:val="P16"/>
        <w:framePr w:w="6710" w:h="831" w:hRule="exact" w:wrap="none" w:vAnchor="page" w:hAnchor="margin" w:x="45" w:y="12735"/>
        <w:rPr>
          <w:rStyle w:val="C3"/>
          <w:rtl w:val="0"/>
        </w:rPr>
      </w:pPr>
    </w:p>
    <w:p>
      <w:pPr>
        <w:pStyle w:val="P17"/>
        <w:framePr w:w="6658" w:h="704" w:hRule="exact" w:wrap="none" w:vAnchor="page" w:hAnchor="margin" w:x="71" w:y="12791"/>
        <w:rPr>
          <w:rStyle w:val="C13"/>
          <w:rtl w:val="0"/>
        </w:rPr>
      </w:pPr>
      <w:r>
        <w:rPr>
          <w:rStyle w:val="C13"/>
          <w:rtl w:val="0"/>
        </w:rPr>
        <w:t>b) Číst technologická schémata, technologické postupy a postupy ovládání rypadel, vyčíst z nich sled a návaznost jednotlivých operací a kroků a údaje pro jejich provedení</w:t>
      </w:r>
    </w:p>
    <w:p>
      <w:pPr>
        <w:pStyle w:val="P30"/>
        <w:framePr w:w="3921" w:h="831" w:hRule="exact" w:wrap="none" w:vAnchor="page" w:hAnchor="margin" w:x="6800" w:y="12735"/>
        <w:rPr>
          <w:rStyle w:val="C3"/>
          <w:rtl w:val="0"/>
        </w:rPr>
      </w:pPr>
    </w:p>
    <w:p>
      <w:pPr>
        <w:pStyle w:val="P31"/>
        <w:framePr w:w="3839" w:h="704" w:hRule="exact" w:wrap="none" w:vAnchor="page" w:hAnchor="margin" w:x="6856" w:y="12791"/>
        <w:rPr>
          <w:rStyle w:val="C22"/>
          <w:rtl w:val="0"/>
        </w:rPr>
      </w:pPr>
      <w:r>
        <w:rPr>
          <w:rStyle w:val="C22"/>
          <w:rtl w:val="0"/>
        </w:rPr>
        <w:t>Praktické předvedení a ústní ověření</w:t>
      </w:r>
    </w:p>
    <w:p>
      <w:pPr>
        <w:pStyle w:val="P32"/>
        <w:framePr w:w="10710" w:h="248" w:hRule="exact" w:wrap="none" w:vAnchor="page" w:hAnchor="margin" w:x="28" w:y="136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30.9.2026 6:46:05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ve vyhláškách a technických předpisech týkajících se řízení, obsluhy a běžné údržby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Získat z provozní dokumentace a platné legislativy obsluhovaných strojních zařízení relevantní informace, stanovující závazná pravidla pro obsluhu, řízení, seřizování a údržbu obsluhovaných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32"/>
        <w:framePr w:w="10710" w:h="248" w:hRule="exact" w:wrap="none" w:vAnchor="page" w:hAnchor="margin" w:x="28" w:y="4121"/>
        <w:rPr>
          <w:rStyle w:val="C23"/>
          <w:rtl w:val="0"/>
        </w:rPr>
      </w:pPr>
      <w:r>
        <w:rPr>
          <w:rStyle w:val="C23"/>
          <w:rtl w:val="0"/>
        </w:rPr>
        <w:t>Je třeba splnit toto kritérium.</w:t>
      </w:r>
    </w:p>
    <w:p>
      <w:pPr>
        <w:pStyle w:val="P23"/>
        <w:framePr w:w="10710" w:h="547" w:hRule="exact" w:wrap="none" w:vAnchor="page" w:hAnchor="margin" w:x="28" w:y="4557"/>
        <w:rPr>
          <w:rStyle w:val="C18"/>
          <w:rtl w:val="0"/>
        </w:rPr>
      </w:pPr>
      <w:r>
        <w:rPr>
          <w:rStyle w:val="C18"/>
          <w:rtl w:val="0"/>
        </w:rPr>
        <w:t>Volba postupu práce a technologických podmínek při řízení, obsluze a kontrole činnosti těžebních a důlních zařízení a strojů a při jejich běžné údržbě a drobných opravách</w:t>
      </w:r>
    </w:p>
    <w:p>
      <w:pPr>
        <w:pStyle w:val="P24"/>
        <w:framePr w:w="6713" w:h="376" w:hRule="exact" w:wrap="none" w:vAnchor="page" w:hAnchor="margin" w:x="45" w:y="5204"/>
        <w:rPr>
          <w:rStyle w:val="C3"/>
          <w:rtl w:val="0"/>
        </w:rPr>
      </w:pPr>
    </w:p>
    <w:p>
      <w:pPr>
        <w:pStyle w:val="P25"/>
        <w:framePr w:w="6661" w:h="249" w:hRule="exact" w:wrap="none" w:vAnchor="page" w:hAnchor="margin" w:x="71" w:y="5275"/>
        <w:rPr>
          <w:rStyle w:val="C19"/>
          <w:rtl w:val="0"/>
        </w:rPr>
      </w:pPr>
      <w:r>
        <w:rPr>
          <w:rStyle w:val="C19"/>
          <w:rtl w:val="0"/>
        </w:rPr>
        <w:t>Kritéria hodnocení</w:t>
      </w:r>
    </w:p>
    <w:p>
      <w:pPr>
        <w:pStyle w:val="P26"/>
        <w:framePr w:w="3918" w:h="376" w:hRule="exact" w:wrap="none" w:vAnchor="page" w:hAnchor="margin" w:x="6803" w:y="5204"/>
        <w:rPr>
          <w:rStyle w:val="C3"/>
          <w:rtl w:val="0"/>
        </w:rPr>
      </w:pPr>
    </w:p>
    <w:p>
      <w:pPr>
        <w:pStyle w:val="P27"/>
        <w:framePr w:w="3836" w:h="249" w:hRule="exact" w:wrap="none" w:vAnchor="page" w:hAnchor="margin" w:x="6859" w:y="5275"/>
        <w:rPr>
          <w:rStyle w:val="C20"/>
          <w:rtl w:val="0"/>
        </w:rPr>
      </w:pPr>
      <w:r>
        <w:rPr>
          <w:rStyle w:val="C20"/>
          <w:rtl w:val="0"/>
        </w:rPr>
        <w:t>Způsoby ověření</w:t>
      </w:r>
    </w:p>
    <w:p>
      <w:pPr>
        <w:pStyle w:val="P12"/>
        <w:framePr w:w="6710" w:h="607" w:hRule="exact" w:wrap="none" w:vAnchor="page" w:hAnchor="margin" w:x="45" w:y="5580"/>
        <w:rPr>
          <w:rStyle w:val="C3"/>
          <w:rtl w:val="0"/>
        </w:rPr>
      </w:pPr>
    </w:p>
    <w:p>
      <w:pPr>
        <w:pStyle w:val="P13"/>
        <w:framePr w:w="6658" w:h="480" w:hRule="exact" w:wrap="none" w:vAnchor="page" w:hAnchor="margin" w:x="71" w:y="5636"/>
        <w:rPr>
          <w:rStyle w:val="C11"/>
          <w:rtl w:val="0"/>
        </w:rPr>
      </w:pPr>
      <w:r>
        <w:rPr>
          <w:rStyle w:val="C11"/>
          <w:rtl w:val="0"/>
        </w:rPr>
        <w:t>a) Určit podle provozní dokumentace pořadí a způsob provedení technologických operací při obsluze, řízení, seřizování či údržbě rypadel</w:t>
      </w:r>
    </w:p>
    <w:p>
      <w:pPr>
        <w:pStyle w:val="P28"/>
        <w:framePr w:w="3921" w:h="607" w:hRule="exact" w:wrap="none" w:vAnchor="page" w:hAnchor="margin" w:x="6800" w:y="5580"/>
        <w:rPr>
          <w:rStyle w:val="C3"/>
          <w:rtl w:val="0"/>
        </w:rPr>
      </w:pPr>
    </w:p>
    <w:p>
      <w:pPr>
        <w:pStyle w:val="P29"/>
        <w:framePr w:w="3839" w:h="480" w:hRule="exact" w:wrap="none" w:vAnchor="page" w:hAnchor="margin" w:x="6856" w:y="5636"/>
        <w:rPr>
          <w:rStyle w:val="C21"/>
          <w:rtl w:val="0"/>
        </w:rPr>
      </w:pPr>
      <w:r>
        <w:rPr>
          <w:rStyle w:val="C21"/>
          <w:rtl w:val="0"/>
        </w:rPr>
        <w:t>Praktické předvedení a ústní ověření</w:t>
      </w:r>
    </w:p>
    <w:p>
      <w:pPr>
        <w:pStyle w:val="P16"/>
        <w:framePr w:w="6710" w:h="607" w:hRule="exact" w:wrap="none" w:vAnchor="page" w:hAnchor="margin" w:x="45" w:y="6187"/>
        <w:rPr>
          <w:rStyle w:val="C3"/>
          <w:rtl w:val="0"/>
        </w:rPr>
      </w:pPr>
    </w:p>
    <w:p>
      <w:pPr>
        <w:pStyle w:val="P17"/>
        <w:framePr w:w="6658" w:h="480" w:hRule="exact" w:wrap="none" w:vAnchor="page" w:hAnchor="margin" w:x="71" w:y="6243"/>
        <w:rPr>
          <w:rStyle w:val="C13"/>
          <w:rtl w:val="0"/>
        </w:rPr>
      </w:pPr>
      <w:r>
        <w:rPr>
          <w:rStyle w:val="C13"/>
          <w:rtl w:val="0"/>
        </w:rPr>
        <w:t>b) Určit podle provozní dokumentace či podle pokynů pro obsluhu a údržbu postup práce vykonávané rypadlem ve vybrané technologické operaci</w:t>
      </w:r>
    </w:p>
    <w:p>
      <w:pPr>
        <w:pStyle w:val="P30"/>
        <w:framePr w:w="3921" w:h="607" w:hRule="exact" w:wrap="none" w:vAnchor="page" w:hAnchor="margin" w:x="6800" w:y="6187"/>
        <w:rPr>
          <w:rStyle w:val="C3"/>
          <w:rtl w:val="0"/>
        </w:rPr>
      </w:pPr>
    </w:p>
    <w:p>
      <w:pPr>
        <w:pStyle w:val="P31"/>
        <w:framePr w:w="3839" w:h="480" w:hRule="exact" w:wrap="none" w:vAnchor="page" w:hAnchor="margin" w:x="6856" w:y="6243"/>
        <w:rPr>
          <w:rStyle w:val="C22"/>
          <w:rtl w:val="0"/>
        </w:rPr>
      </w:pPr>
      <w:r>
        <w:rPr>
          <w:rStyle w:val="C22"/>
          <w:rtl w:val="0"/>
        </w:rPr>
        <w:t>Praktické předvedení a ústní ověření</w:t>
      </w:r>
    </w:p>
    <w:p>
      <w:pPr>
        <w:pStyle w:val="P12"/>
        <w:framePr w:w="6710" w:h="1055" w:hRule="exact" w:wrap="none" w:vAnchor="page" w:hAnchor="margin" w:x="45" w:y="6794"/>
        <w:rPr>
          <w:rStyle w:val="C3"/>
          <w:rtl w:val="0"/>
        </w:rPr>
      </w:pPr>
    </w:p>
    <w:p>
      <w:pPr>
        <w:pStyle w:val="P13"/>
        <w:framePr w:w="6658" w:h="928" w:hRule="exact" w:wrap="none" w:vAnchor="page" w:hAnchor="margin" w:x="71" w:y="6850"/>
        <w:rPr>
          <w:rStyle w:val="C11"/>
          <w:rtl w:val="0"/>
        </w:rPr>
      </w:pPr>
      <w:r>
        <w:rPr>
          <w:rStyle w:val="C11"/>
          <w:rtl w:val="0"/>
        </w:rPr>
        <w:t>c) Zvolit samostatně nástroje, nářadí či pomůcky, provozní náplně a pomocné prostředky, měřidla potřebná k nastavení a seřízení rypadel, k jejich řízení při provádění zadané technologické operace, k jejich běžné údržbě a drobným opravám</w:t>
      </w:r>
    </w:p>
    <w:p>
      <w:pPr>
        <w:pStyle w:val="P28"/>
        <w:framePr w:w="3921" w:h="1055" w:hRule="exact" w:wrap="none" w:vAnchor="page" w:hAnchor="margin" w:x="6800" w:y="6794"/>
        <w:rPr>
          <w:rStyle w:val="C3"/>
          <w:rtl w:val="0"/>
        </w:rPr>
      </w:pPr>
    </w:p>
    <w:p>
      <w:pPr>
        <w:pStyle w:val="P29"/>
        <w:framePr w:w="3839" w:h="928" w:hRule="exact" w:wrap="none" w:vAnchor="page" w:hAnchor="margin" w:x="6856" w:y="6850"/>
        <w:rPr>
          <w:rStyle w:val="C21"/>
          <w:rtl w:val="0"/>
        </w:rPr>
      </w:pPr>
      <w:r>
        <w:rPr>
          <w:rStyle w:val="C21"/>
          <w:rtl w:val="0"/>
        </w:rPr>
        <w:t>Praktické předvedení</w:t>
      </w:r>
    </w:p>
    <w:p>
      <w:pPr>
        <w:pStyle w:val="P32"/>
        <w:framePr w:w="10710" w:h="248" w:hRule="exact" w:wrap="none" w:vAnchor="page" w:hAnchor="margin" w:x="28" w:y="7962"/>
        <w:rPr>
          <w:rStyle w:val="C23"/>
          <w:rtl w:val="0"/>
        </w:rPr>
      </w:pPr>
      <w:r>
        <w:rPr>
          <w:rStyle w:val="C23"/>
          <w:rtl w:val="0"/>
        </w:rPr>
        <w:t>Je třeba splnit všechna kritéria.</w:t>
      </w:r>
    </w:p>
    <w:p>
      <w:pPr>
        <w:pStyle w:val="P23"/>
        <w:framePr w:w="10710" w:h="547" w:hRule="exact" w:wrap="none" w:vAnchor="page" w:hAnchor="margin" w:x="28" w:y="8398"/>
        <w:rPr>
          <w:rStyle w:val="C18"/>
          <w:rtl w:val="0"/>
        </w:rPr>
      </w:pPr>
      <w:r>
        <w:rPr>
          <w:rStyle w:val="C18"/>
          <w:rtl w:val="0"/>
        </w:rPr>
        <w:t>Kontrola údajů přístrojů, signalizačních zařízení informujících o průběhu a výsledcích činnosti těžebních a důlních zařízení a strojů, signalizaci závad zařízení</w:t>
      </w:r>
    </w:p>
    <w:p>
      <w:pPr>
        <w:pStyle w:val="P24"/>
        <w:framePr w:w="6713" w:h="376" w:hRule="exact" w:wrap="none" w:vAnchor="page" w:hAnchor="margin" w:x="45" w:y="9045"/>
        <w:rPr>
          <w:rStyle w:val="C3"/>
          <w:rtl w:val="0"/>
        </w:rPr>
      </w:pPr>
    </w:p>
    <w:p>
      <w:pPr>
        <w:pStyle w:val="P25"/>
        <w:framePr w:w="6661" w:h="249" w:hRule="exact" w:wrap="none" w:vAnchor="page" w:hAnchor="margin" w:x="71" w:y="9116"/>
        <w:rPr>
          <w:rStyle w:val="C19"/>
          <w:rtl w:val="0"/>
        </w:rPr>
      </w:pPr>
      <w:r>
        <w:rPr>
          <w:rStyle w:val="C19"/>
          <w:rtl w:val="0"/>
        </w:rPr>
        <w:t>Kritéria hodnocení</w:t>
      </w:r>
    </w:p>
    <w:p>
      <w:pPr>
        <w:pStyle w:val="P26"/>
        <w:framePr w:w="3918" w:h="376" w:hRule="exact" w:wrap="none" w:vAnchor="page" w:hAnchor="margin" w:x="6803" w:y="9045"/>
        <w:rPr>
          <w:rStyle w:val="C3"/>
          <w:rtl w:val="0"/>
        </w:rPr>
      </w:pPr>
    </w:p>
    <w:p>
      <w:pPr>
        <w:pStyle w:val="P27"/>
        <w:framePr w:w="3836" w:h="249" w:hRule="exact" w:wrap="none" w:vAnchor="page" w:hAnchor="margin" w:x="6859" w:y="9116"/>
        <w:rPr>
          <w:rStyle w:val="C20"/>
          <w:rtl w:val="0"/>
        </w:rPr>
      </w:pPr>
      <w:r>
        <w:rPr>
          <w:rStyle w:val="C20"/>
          <w:rtl w:val="0"/>
        </w:rPr>
        <w:t>Způsoby ověření</w:t>
      </w:r>
    </w:p>
    <w:p>
      <w:pPr>
        <w:pStyle w:val="P12"/>
        <w:framePr w:w="6710" w:h="376" w:hRule="exact" w:wrap="none" w:vAnchor="page" w:hAnchor="margin" w:x="45" w:y="9421"/>
        <w:rPr>
          <w:rStyle w:val="C3"/>
          <w:rtl w:val="0"/>
        </w:rPr>
      </w:pPr>
    </w:p>
    <w:p>
      <w:pPr>
        <w:pStyle w:val="P13"/>
        <w:framePr w:w="6658" w:h="249" w:hRule="exact" w:wrap="none" w:vAnchor="page" w:hAnchor="margin" w:x="71" w:y="9477"/>
        <w:rPr>
          <w:rStyle w:val="C11"/>
          <w:rtl w:val="0"/>
        </w:rPr>
      </w:pPr>
      <w:r>
        <w:rPr>
          <w:rStyle w:val="C11"/>
          <w:rtl w:val="0"/>
        </w:rPr>
        <w:t>a) Odečíst údaje měřidel, měřicích přístrojů nebo zařízení rypadla</w:t>
      </w:r>
    </w:p>
    <w:p>
      <w:pPr>
        <w:pStyle w:val="P28"/>
        <w:framePr w:w="3921" w:h="376" w:hRule="exact" w:wrap="none" w:vAnchor="page" w:hAnchor="margin" w:x="6800" w:y="9421"/>
        <w:rPr>
          <w:rStyle w:val="C3"/>
          <w:rtl w:val="0"/>
        </w:rPr>
      </w:pPr>
    </w:p>
    <w:p>
      <w:pPr>
        <w:pStyle w:val="P29"/>
        <w:framePr w:w="3839" w:h="249" w:hRule="exact" w:wrap="none" w:vAnchor="page" w:hAnchor="margin" w:x="6856" w:y="9477"/>
        <w:rPr>
          <w:rStyle w:val="C21"/>
          <w:rtl w:val="0"/>
        </w:rPr>
      </w:pPr>
      <w:r>
        <w:rPr>
          <w:rStyle w:val="C21"/>
          <w:rtl w:val="0"/>
        </w:rPr>
        <w:t>Praktické předvedení a ústní ověření</w:t>
      </w:r>
    </w:p>
    <w:p>
      <w:pPr>
        <w:pStyle w:val="P16"/>
        <w:framePr w:w="6710" w:h="607" w:hRule="exact" w:wrap="none" w:vAnchor="page" w:hAnchor="margin" w:x="45" w:y="9797"/>
        <w:rPr>
          <w:rStyle w:val="C3"/>
          <w:rtl w:val="0"/>
        </w:rPr>
      </w:pPr>
    </w:p>
    <w:p>
      <w:pPr>
        <w:pStyle w:val="P17"/>
        <w:framePr w:w="6658" w:h="480" w:hRule="exact" w:wrap="none" w:vAnchor="page" w:hAnchor="margin" w:x="71" w:y="9853"/>
        <w:rPr>
          <w:rStyle w:val="C13"/>
          <w:rtl w:val="0"/>
        </w:rPr>
      </w:pPr>
      <w:r>
        <w:rPr>
          <w:rStyle w:val="C13"/>
          <w:rtl w:val="0"/>
        </w:rPr>
        <w:t>b) Zaznamenat údaje ve správných veličinách a jednotkách SI odečtené z měřidel, měřicích přístrojů nebo zařízení rypadla</w:t>
      </w:r>
    </w:p>
    <w:p>
      <w:pPr>
        <w:pStyle w:val="P30"/>
        <w:framePr w:w="3921" w:h="607" w:hRule="exact" w:wrap="none" w:vAnchor="page" w:hAnchor="margin" w:x="6800" w:y="9797"/>
        <w:rPr>
          <w:rStyle w:val="C3"/>
          <w:rtl w:val="0"/>
        </w:rPr>
      </w:pPr>
    </w:p>
    <w:p>
      <w:pPr>
        <w:pStyle w:val="P31"/>
        <w:framePr w:w="3839" w:h="480" w:hRule="exact" w:wrap="none" w:vAnchor="page" w:hAnchor="margin" w:x="6856" w:y="9853"/>
        <w:rPr>
          <w:rStyle w:val="C22"/>
          <w:rtl w:val="0"/>
        </w:rPr>
      </w:pPr>
      <w:r>
        <w:rPr>
          <w:rStyle w:val="C22"/>
          <w:rtl w:val="0"/>
        </w:rPr>
        <w:t>Praktické předvedení</w:t>
      </w:r>
    </w:p>
    <w:p>
      <w:pPr>
        <w:pStyle w:val="P12"/>
        <w:framePr w:w="6710" w:h="607" w:hRule="exact" w:wrap="none" w:vAnchor="page" w:hAnchor="margin" w:x="45" w:y="10404"/>
        <w:rPr>
          <w:rStyle w:val="C3"/>
          <w:rtl w:val="0"/>
        </w:rPr>
      </w:pPr>
    </w:p>
    <w:p>
      <w:pPr>
        <w:pStyle w:val="P13"/>
        <w:framePr w:w="6658" w:h="480" w:hRule="exact" w:wrap="none" w:vAnchor="page" w:hAnchor="margin" w:x="71" w:y="10460"/>
        <w:rPr>
          <w:rStyle w:val="C11"/>
          <w:rtl w:val="0"/>
        </w:rPr>
      </w:pPr>
      <w:r>
        <w:rPr>
          <w:rStyle w:val="C11"/>
          <w:rtl w:val="0"/>
        </w:rPr>
        <w:t>c) Porovnat hodnoty odečtených údajů s hodnotami stanovenými pro danou operaci rypadla provozní dokumentací, technologickým předpisem</w:t>
      </w:r>
    </w:p>
    <w:p>
      <w:pPr>
        <w:pStyle w:val="P28"/>
        <w:framePr w:w="3921" w:h="607" w:hRule="exact" w:wrap="none" w:vAnchor="page" w:hAnchor="margin" w:x="6800" w:y="10404"/>
        <w:rPr>
          <w:rStyle w:val="C3"/>
          <w:rtl w:val="0"/>
        </w:rPr>
      </w:pPr>
    </w:p>
    <w:p>
      <w:pPr>
        <w:pStyle w:val="P29"/>
        <w:framePr w:w="3839" w:h="480" w:hRule="exact" w:wrap="none" w:vAnchor="page" w:hAnchor="margin" w:x="6856" w:y="10460"/>
        <w:rPr>
          <w:rStyle w:val="C21"/>
          <w:rtl w:val="0"/>
        </w:rPr>
      </w:pPr>
      <w:r>
        <w:rPr>
          <w:rStyle w:val="C21"/>
          <w:rtl w:val="0"/>
        </w:rPr>
        <w:t>Praktické předvedení a ústní ověření</w:t>
      </w:r>
    </w:p>
    <w:p>
      <w:pPr>
        <w:pStyle w:val="P16"/>
        <w:framePr w:w="6710" w:h="376" w:hRule="exact" w:wrap="none" w:vAnchor="page" w:hAnchor="margin" w:x="45" w:y="11011"/>
        <w:rPr>
          <w:rStyle w:val="C3"/>
          <w:rtl w:val="0"/>
        </w:rPr>
      </w:pPr>
    </w:p>
    <w:p>
      <w:pPr>
        <w:pStyle w:val="P17"/>
        <w:framePr w:w="6658" w:h="249" w:hRule="exact" w:wrap="none" w:vAnchor="page" w:hAnchor="margin" w:x="71" w:y="11067"/>
        <w:rPr>
          <w:rStyle w:val="C13"/>
          <w:rtl w:val="0"/>
        </w:rPr>
      </w:pPr>
      <w:r>
        <w:rPr>
          <w:rStyle w:val="C13"/>
          <w:rtl w:val="0"/>
        </w:rPr>
        <w:t>d) Rozhodnout o potřebě korekce provozních podmínek</w:t>
      </w:r>
    </w:p>
    <w:p>
      <w:pPr>
        <w:pStyle w:val="P30"/>
        <w:framePr w:w="3921" w:h="376" w:hRule="exact" w:wrap="none" w:vAnchor="page" w:hAnchor="margin" w:x="6800" w:y="11011"/>
        <w:rPr>
          <w:rStyle w:val="C3"/>
          <w:rtl w:val="0"/>
        </w:rPr>
      </w:pPr>
    </w:p>
    <w:p>
      <w:pPr>
        <w:pStyle w:val="P31"/>
        <w:framePr w:w="3839" w:h="249" w:hRule="exact" w:wrap="none" w:vAnchor="page" w:hAnchor="margin" w:x="6856" w:y="11067"/>
        <w:rPr>
          <w:rStyle w:val="C22"/>
          <w:rtl w:val="0"/>
        </w:rPr>
      </w:pPr>
      <w:r>
        <w:rPr>
          <w:rStyle w:val="C22"/>
          <w:rtl w:val="0"/>
        </w:rPr>
        <w:t>Praktické předvedení a ústní ověření</w:t>
      </w:r>
    </w:p>
    <w:p>
      <w:pPr>
        <w:pStyle w:val="P32"/>
        <w:framePr w:w="10710" w:h="248" w:hRule="exact" w:wrap="none" w:vAnchor="page" w:hAnchor="margin" w:x="28" w:y="11500"/>
        <w:rPr>
          <w:rStyle w:val="C23"/>
          <w:rtl w:val="0"/>
        </w:rPr>
      </w:pPr>
      <w:r>
        <w:rPr>
          <w:rStyle w:val="C23"/>
          <w:rtl w:val="0"/>
        </w:rPr>
        <w:t>Je třeba splnit všechna kritéria.</w:t>
      </w:r>
    </w:p>
    <w:p>
      <w:pPr>
        <w:pStyle w:val="P23"/>
        <w:framePr w:w="10710" w:h="547" w:hRule="exact" w:wrap="none" w:vAnchor="page" w:hAnchor="margin" w:x="28" w:y="11936"/>
        <w:rPr>
          <w:rStyle w:val="C18"/>
          <w:rtl w:val="0"/>
        </w:rPr>
      </w:pPr>
      <w:r>
        <w:rPr>
          <w:rStyle w:val="C18"/>
          <w:rtl w:val="0"/>
        </w:rPr>
        <w:t>Vedení záznamů o provozu, o průběhu a výsledcích činnosti, revizích a opravách těžebních a důlních zařízení a strojů</w:t>
      </w:r>
    </w:p>
    <w:p>
      <w:pPr>
        <w:pStyle w:val="P24"/>
        <w:framePr w:w="6713" w:h="376" w:hRule="exact" w:wrap="none" w:vAnchor="page" w:hAnchor="margin" w:x="45" w:y="12583"/>
        <w:rPr>
          <w:rStyle w:val="C3"/>
          <w:rtl w:val="0"/>
        </w:rPr>
      </w:pPr>
    </w:p>
    <w:p>
      <w:pPr>
        <w:pStyle w:val="P25"/>
        <w:framePr w:w="6661" w:h="249" w:hRule="exact" w:wrap="none" w:vAnchor="page" w:hAnchor="margin" w:x="71" w:y="12654"/>
        <w:rPr>
          <w:rStyle w:val="C19"/>
          <w:rtl w:val="0"/>
        </w:rPr>
      </w:pPr>
      <w:r>
        <w:rPr>
          <w:rStyle w:val="C19"/>
          <w:rtl w:val="0"/>
        </w:rPr>
        <w:t>Kritéria hodnocení</w:t>
      </w:r>
    </w:p>
    <w:p>
      <w:pPr>
        <w:pStyle w:val="P26"/>
        <w:framePr w:w="3918" w:h="376" w:hRule="exact" w:wrap="none" w:vAnchor="page" w:hAnchor="margin" w:x="6803" w:y="12583"/>
        <w:rPr>
          <w:rStyle w:val="C3"/>
          <w:rtl w:val="0"/>
        </w:rPr>
      </w:pPr>
    </w:p>
    <w:p>
      <w:pPr>
        <w:pStyle w:val="P27"/>
        <w:framePr w:w="3836" w:h="249" w:hRule="exact" w:wrap="none" w:vAnchor="page" w:hAnchor="margin" w:x="6859" w:y="12654"/>
        <w:rPr>
          <w:rStyle w:val="C20"/>
          <w:rtl w:val="0"/>
        </w:rPr>
      </w:pPr>
      <w:r>
        <w:rPr>
          <w:rStyle w:val="C20"/>
          <w:rtl w:val="0"/>
        </w:rPr>
        <w:t>Způsoby ověření</w:t>
      </w:r>
    </w:p>
    <w:p>
      <w:pPr>
        <w:pStyle w:val="P12"/>
        <w:framePr w:w="6710" w:h="831" w:hRule="exact" w:wrap="none" w:vAnchor="page" w:hAnchor="margin" w:x="45" w:y="12959"/>
        <w:rPr>
          <w:rStyle w:val="C3"/>
          <w:rtl w:val="0"/>
        </w:rPr>
      </w:pPr>
    </w:p>
    <w:p>
      <w:pPr>
        <w:pStyle w:val="P13"/>
        <w:framePr w:w="6658" w:h="704" w:hRule="exact" w:wrap="none" w:vAnchor="page" w:hAnchor="margin" w:x="71" w:y="13015"/>
        <w:rPr>
          <w:rStyle w:val="C11"/>
          <w:rtl w:val="0"/>
        </w:rPr>
      </w:pPr>
      <w:r>
        <w:rPr>
          <w:rStyle w:val="C11"/>
          <w:rtl w:val="0"/>
        </w:rPr>
        <w:t>a) Zaznamenat v souladu s provozním předpisem průběh a výkon technologického procesu, jeho parametrů a podmínek, vykonávaného rypadlem</w:t>
      </w:r>
    </w:p>
    <w:p>
      <w:pPr>
        <w:pStyle w:val="P28"/>
        <w:framePr w:w="3921" w:h="831" w:hRule="exact" w:wrap="none" w:vAnchor="page" w:hAnchor="margin" w:x="6800" w:y="12959"/>
        <w:rPr>
          <w:rStyle w:val="C3"/>
          <w:rtl w:val="0"/>
        </w:rPr>
      </w:pPr>
    </w:p>
    <w:p>
      <w:pPr>
        <w:pStyle w:val="P29"/>
        <w:framePr w:w="3839" w:h="704" w:hRule="exact" w:wrap="none" w:vAnchor="page" w:hAnchor="margin" w:x="6856" w:y="13015"/>
        <w:rPr>
          <w:rStyle w:val="C21"/>
          <w:rtl w:val="0"/>
        </w:rPr>
      </w:pPr>
      <w:r>
        <w:rPr>
          <w:rStyle w:val="C21"/>
          <w:rtl w:val="0"/>
        </w:rPr>
        <w:t>Praktické a ústní ověření</w:t>
      </w:r>
    </w:p>
    <w:p>
      <w:pPr>
        <w:pStyle w:val="P16"/>
        <w:framePr w:w="6710" w:h="831" w:hRule="exact" w:wrap="none" w:vAnchor="page" w:hAnchor="margin" w:x="45" w:y="13790"/>
        <w:rPr>
          <w:rStyle w:val="C3"/>
          <w:rtl w:val="0"/>
        </w:rPr>
      </w:pPr>
    </w:p>
    <w:p>
      <w:pPr>
        <w:pStyle w:val="P17"/>
        <w:framePr w:w="6658" w:h="704" w:hRule="exact" w:wrap="none" w:vAnchor="page" w:hAnchor="margin" w:x="71" w:y="13846"/>
        <w:rPr>
          <w:rStyle w:val="C13"/>
          <w:rtl w:val="0"/>
        </w:rPr>
      </w:pPr>
      <w:r>
        <w:rPr>
          <w:rStyle w:val="C13"/>
          <w:rtl w:val="0"/>
        </w:rPr>
        <w:t>b) Zaznamenat v souladu s provozním předpisem údaje o chodu rypadla, o spotřebě energií, doplňování provozních hmot a provedených úkonech běžné údržby</w:t>
      </w:r>
    </w:p>
    <w:p>
      <w:pPr>
        <w:pStyle w:val="P30"/>
        <w:framePr w:w="3921" w:h="831" w:hRule="exact" w:wrap="none" w:vAnchor="page" w:hAnchor="margin" w:x="6800" w:y="13790"/>
        <w:rPr>
          <w:rStyle w:val="C3"/>
          <w:rtl w:val="0"/>
        </w:rPr>
      </w:pPr>
    </w:p>
    <w:p>
      <w:pPr>
        <w:pStyle w:val="P31"/>
        <w:framePr w:w="3839" w:h="704" w:hRule="exact" w:wrap="none" w:vAnchor="page" w:hAnchor="margin" w:x="6856" w:y="13846"/>
        <w:rPr>
          <w:rStyle w:val="C22"/>
          <w:rtl w:val="0"/>
        </w:rPr>
      </w:pPr>
      <w:r>
        <w:rPr>
          <w:rStyle w:val="C22"/>
          <w:rtl w:val="0"/>
        </w:rPr>
        <w:t>Praktické a ústní ověření</w:t>
      </w:r>
    </w:p>
    <w:p>
      <w:pPr>
        <w:pStyle w:val="P12"/>
        <w:framePr w:w="6710" w:h="607" w:hRule="exact" w:wrap="none" w:vAnchor="page" w:hAnchor="margin" w:x="45" w:y="14621"/>
        <w:rPr>
          <w:rStyle w:val="C3"/>
          <w:rtl w:val="0"/>
        </w:rPr>
      </w:pPr>
    </w:p>
    <w:p>
      <w:pPr>
        <w:pStyle w:val="P13"/>
        <w:framePr w:w="6658" w:h="480" w:hRule="exact" w:wrap="none" w:vAnchor="page" w:hAnchor="margin" w:x="71" w:y="14677"/>
        <w:rPr>
          <w:rStyle w:val="C11"/>
          <w:rtl w:val="0"/>
        </w:rPr>
      </w:pPr>
      <w:r>
        <w:rPr>
          <w:rStyle w:val="C11"/>
          <w:rtl w:val="0"/>
        </w:rPr>
        <w:t>c) Zaznamenat v souladu s provozní dokumentaci údaje o poruchách a opravách rypadla</w:t>
      </w:r>
    </w:p>
    <w:p>
      <w:pPr>
        <w:pStyle w:val="P28"/>
        <w:framePr w:w="3921" w:h="607" w:hRule="exact" w:wrap="none" w:vAnchor="page" w:hAnchor="margin" w:x="6800" w:y="14621"/>
        <w:rPr>
          <w:rStyle w:val="C3"/>
          <w:rtl w:val="0"/>
        </w:rPr>
      </w:pPr>
    </w:p>
    <w:p>
      <w:pPr>
        <w:pStyle w:val="P29"/>
        <w:framePr w:w="3839" w:h="480" w:hRule="exact" w:wrap="none" w:vAnchor="page" w:hAnchor="margin" w:x="6856" w:y="14677"/>
        <w:rPr>
          <w:rStyle w:val="C21"/>
          <w:rtl w:val="0"/>
        </w:rPr>
      </w:pPr>
      <w:r>
        <w:rPr>
          <w:rStyle w:val="C21"/>
          <w:rtl w:val="0"/>
        </w:rPr>
        <w:t>Praktické a ústní ověření</w:t>
      </w:r>
    </w:p>
    <w:p>
      <w:pPr>
        <w:pStyle w:val="P32"/>
        <w:framePr w:w="10710" w:h="248" w:hRule="exact" w:wrap="none" w:vAnchor="page" w:hAnchor="margin" w:x="28" w:y="1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rypadla, 30.9.2026 6:46:05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Ošetřování a údržba nářadí, nástrojů a pomůcek používaných při ošetřování, seřizování a běžné údržbě těžebních a důlních zařízení a strojů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Uložit, udržovat a podle potřeby upravit nástroje, nářadí a pomůcky používané při ošetřování, běžné údržbě, drobných opravách, seřizování, řízení a obsluze rypadel</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Použít hospodárně, v případě opotřebení vyměnit nástroje, nářadí a pomůcky používané při ošetřování, běžné údržbě, drobných opravách, seřizování, řízení a obsluze rypadel</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rypadla, 30.9.2026 6:46:05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 (odkaz na povolání v NSP - http://katalog.nsp.cz/zdravotniPodminky.aspx?id_jp=2269).</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kvalifikace platí pro řidiče rypadla, které svým výkonem nepřesahuje 630 m3.h-1.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do zahájení zkoušky předložit zejména: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absolvování praxe v rozsahu stanoveném vyhláškou č. 77/1965 Sb., o výcviku, způsobilosti a registraci obsluh stavebních strojů a další podmínky stanovené touto vyhláškou.</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rypadla, 30.9.2026 6:46:05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1"/>
        <w:framePr w:w="10766" w:h="78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oblasti povrchového dobývání nerostných surovin nebo ve funkci učitele praktického vyučování v oblasti povrchového dobývání nerostných surovin.</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8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odpovídat požadavkům dle § 12 vyhlášky č. 77/1965 Sb., o výcviku, způsobilosti a registraci obsluh stavebních strojů, ve znění pozdějších předpisů.</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36" w:hRule="exact" w:wrap="none" w:vAnchor="page" w:hAnchor="margin" w:x="0" w:y="10752"/>
        <w:rPr>
          <w:rStyle w:val="C3"/>
          <w:rtl w:val="0"/>
        </w:rPr>
      </w:pPr>
    </w:p>
    <w:p>
      <w:pPr>
        <w:pStyle w:val="P35"/>
        <w:framePr w:w="10710" w:h="340" w:hRule="exact" w:wrap="none" w:vAnchor="page" w:hAnchor="margin" w:x="28" w:y="10752"/>
        <w:rPr>
          <w:rStyle w:val="C25"/>
          <w:rtl w:val="0"/>
        </w:rPr>
      </w:pPr>
      <w:r>
        <w:rPr>
          <w:rStyle w:val="C25"/>
          <w:rtl w:val="0"/>
        </w:rPr>
        <w:t>Nezbytné materiální a technické předpoklady pro provedení zkoušky</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Platnou provozní a servisní dokumentaci, vždy minimálně jedno vyhotovení pro každý typ rypadla (dělení podle podvozku ‒ rypadlo kolové, pásové; podle technického provedení – rypadlo pro vrchní řez a pro spodní řez; podle typu pohonu – elektrický a spalovací motor) - daný typ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a jiných zařízení, informujících o průběhu sledovaného a řízeného procesu činnosti rypadel</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Typový pasportizační profil oblasti těžby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měřidla a pomůcky určené pro technologické operace zabezpečující provozuschopnost rypadla</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110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rypadla, 30.9.2026 6:46:05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rypadla, 30.9.2026 6:46:05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 Mokrá-Horákov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Kamenolom Javorka, Horní Nová Ves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Řidič/řidička rypadla, 30.9.2026 6:46:05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EB0DE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4CEF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