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526F3C" Type="http://schemas.openxmlformats.org/officeDocument/2006/relationships/officeDocument" Target="/word/document.xml" /><Relationship Id="coreR3C526F3C" Type="http://schemas.openxmlformats.org/package/2006/relationships/metadata/core-properties" Target="/docProps/core.xml" /><Relationship Id="customR3C526F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Kovotlačitel (kód: 82-008-H)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Kovotlačitel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ruční zhotovování kovotlačitelských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pomůcek a materiálů pro ruční zhotovování kovotlačitelských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technických podkladů pro zhotovení kovotlačitelského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tvarování a zhotovování forem pro výrobu kovotlačitelských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zhotovování tvarových tlaků pro pasířské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Seřizování, používání a ošetřování strojních zařízení pro kovotlačitelskou práci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rekonstrukce a zhotovování kopií tvarových tlaků stříbrnických výrobků liturgické povahy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29.04.2013 do: 28.06.2019</w:t>
      </w:r>
    </w:p>
    <w:p>
      <w:pPr>
        <w:pStyle w:val="P21"/>
        <w:framePr w:w="7654" w:h="331" w:hRule="exact" w:wrap="none" w:vAnchor="page" w:hAnchor="margin" w:x="28" w:y="15940"/>
        <w:rPr>
          <w:rStyle w:val="C16"/>
          <w:rtl w:val="0"/>
        </w:rPr>
      </w:pPr>
      <w:r>
        <w:rPr>
          <w:rStyle w:val="C16"/>
          <w:rtl w:val="0"/>
        </w:rPr>
        <w:t>Kovotlačitel, 30.9.2026 6:40:03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ruční zhotovování kovotlačitelských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dokumentaci a číst technické výkresy podle platných norem dané kovotlačitelské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způsobu zpracování, nástrojů, pomůcek a materiálů pro ruční zhotovování kovotlačitelských výrobků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Popsat zvolený technologický postup a stanovit návaznost jednotlivých pracovních operací pro zhotovení příslušného výrobku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ověření s písemnou přípravou</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Zvolit vhodný materiál, nástroje, nářadí, pomůcky, měřidla</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Praktické předvedení s ústní obhajobou</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340" w:hRule="exact" w:wrap="none" w:vAnchor="page" w:hAnchor="margin" w:x="28" w:y="7845"/>
        <w:rPr>
          <w:rStyle w:val="C18"/>
          <w:rtl w:val="0"/>
        </w:rPr>
      </w:pPr>
      <w:r>
        <w:rPr>
          <w:rStyle w:val="C18"/>
          <w:rtl w:val="0"/>
        </w:rPr>
        <w:t>Zpracování technických podkladů pro zhotovení kovotlačitelského výrobku</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376" w:hRule="exact" w:wrap="none" w:vAnchor="page" w:hAnchor="margin" w:x="45" w:y="8660"/>
        <w:rPr>
          <w:rStyle w:val="C3"/>
          <w:rtl w:val="0"/>
        </w:rPr>
      </w:pPr>
    </w:p>
    <w:p>
      <w:pPr>
        <w:pStyle w:val="P13"/>
        <w:framePr w:w="6658" w:h="249" w:hRule="exact" w:wrap="none" w:vAnchor="page" w:hAnchor="margin" w:x="71" w:y="8716"/>
        <w:rPr>
          <w:rStyle w:val="C11"/>
          <w:rtl w:val="0"/>
        </w:rPr>
      </w:pPr>
      <w:r>
        <w:rPr>
          <w:rStyle w:val="C11"/>
          <w:rtl w:val="0"/>
        </w:rPr>
        <w:t>a) Zhotovit technický výkres podle předloženého vzoru</w:t>
      </w:r>
    </w:p>
    <w:p>
      <w:pPr>
        <w:pStyle w:val="P28"/>
        <w:framePr w:w="3921" w:h="376" w:hRule="exact" w:wrap="none" w:vAnchor="page" w:hAnchor="margin" w:x="6800" w:y="8660"/>
        <w:rPr>
          <w:rStyle w:val="C3"/>
          <w:rtl w:val="0"/>
        </w:rPr>
      </w:pPr>
    </w:p>
    <w:p>
      <w:pPr>
        <w:pStyle w:val="P29"/>
        <w:framePr w:w="3839" w:h="249" w:hRule="exact" w:wrap="none" w:vAnchor="page" w:hAnchor="margin" w:x="6856" w:y="8716"/>
        <w:rPr>
          <w:rStyle w:val="C21"/>
          <w:rtl w:val="0"/>
        </w:rPr>
      </w:pPr>
      <w:r>
        <w:rPr>
          <w:rStyle w:val="C21"/>
          <w:rtl w:val="0"/>
        </w:rPr>
        <w:t>Praktické předvedení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Objasnit technologický postup a techniku zhotovení výrobku podle technického výkresu</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Ústní ověření</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Ruční tvarování a zhotovování forem pro výrobu kovotlačitelských výrobků</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Stanovit techniku a technologický postup provedení formy</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Ústní ověření</w:t>
      </w:r>
    </w:p>
    <w:p>
      <w:pPr>
        <w:pStyle w:val="P16"/>
        <w:framePr w:w="6710" w:h="376" w:hRule="exact" w:wrap="none" w:vAnchor="page" w:hAnchor="margin" w:x="45" w:y="11384"/>
        <w:rPr>
          <w:rStyle w:val="C3"/>
          <w:rtl w:val="0"/>
        </w:rPr>
      </w:pPr>
    </w:p>
    <w:p>
      <w:pPr>
        <w:pStyle w:val="P17"/>
        <w:framePr w:w="6658" w:h="249" w:hRule="exact" w:wrap="none" w:vAnchor="page" w:hAnchor="margin" w:x="71" w:y="11440"/>
        <w:rPr>
          <w:rStyle w:val="C13"/>
          <w:rtl w:val="0"/>
        </w:rPr>
      </w:pPr>
      <w:r>
        <w:rPr>
          <w:rStyle w:val="C13"/>
          <w:rtl w:val="0"/>
        </w:rPr>
        <w:t>b) Zvolit vhodný materiál, nástroje, nářadí a pomůcky</w:t>
      </w:r>
    </w:p>
    <w:p>
      <w:pPr>
        <w:pStyle w:val="P30"/>
        <w:framePr w:w="3921" w:h="376" w:hRule="exact" w:wrap="none" w:vAnchor="page" w:hAnchor="margin" w:x="6800" w:y="11384"/>
        <w:rPr>
          <w:rStyle w:val="C3"/>
          <w:rtl w:val="0"/>
        </w:rPr>
      </w:pPr>
    </w:p>
    <w:p>
      <w:pPr>
        <w:pStyle w:val="P31"/>
        <w:framePr w:w="3839" w:h="249" w:hRule="exact" w:wrap="none" w:vAnchor="page" w:hAnchor="margin" w:x="6856" w:y="11440"/>
        <w:rPr>
          <w:rStyle w:val="C22"/>
          <w:rtl w:val="0"/>
        </w:rPr>
      </w:pPr>
      <w:r>
        <w:rPr>
          <w:rStyle w:val="C22"/>
          <w:rtl w:val="0"/>
        </w:rPr>
        <w:t>Praktické předvedení s ústní obhajobou</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c) Zhotovit formu pro výrobu zadaného tlačeného předmětu</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Praktické předvedení s ústní obhajobou</w:t>
      </w:r>
    </w:p>
    <w:p>
      <w:pPr>
        <w:pStyle w:val="P32"/>
        <w:framePr w:w="10710" w:h="248" w:hRule="exact" w:wrap="none" w:vAnchor="page" w:hAnchor="margin" w:x="28" w:y="12250"/>
        <w:rPr>
          <w:rStyle w:val="C23"/>
          <w:rtl w:val="0"/>
        </w:rPr>
      </w:pPr>
      <w:r>
        <w:rPr>
          <w:rStyle w:val="C23"/>
          <w:rtl w:val="0"/>
        </w:rPr>
        <w:t>Je třeba splnit všechna kritéria.</w:t>
      </w:r>
    </w:p>
    <w:p>
      <w:pPr>
        <w:pStyle w:val="P23"/>
        <w:framePr w:w="10710" w:h="340" w:hRule="exact" w:wrap="none" w:vAnchor="page" w:hAnchor="margin" w:x="28" w:y="12686"/>
        <w:rPr>
          <w:rStyle w:val="C18"/>
          <w:rtl w:val="0"/>
        </w:rPr>
      </w:pPr>
      <w:r>
        <w:rPr>
          <w:rStyle w:val="C18"/>
          <w:rtl w:val="0"/>
        </w:rPr>
        <w:t>Ruční zhotovování tvarových tlaků pro pasířské výrobky</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607" w:hRule="exact" w:wrap="none" w:vAnchor="page" w:hAnchor="margin" w:x="45" w:y="13501"/>
        <w:rPr>
          <w:rStyle w:val="C3"/>
          <w:rtl w:val="0"/>
        </w:rPr>
      </w:pPr>
    </w:p>
    <w:p>
      <w:pPr>
        <w:pStyle w:val="P13"/>
        <w:framePr w:w="6658" w:h="480" w:hRule="exact" w:wrap="none" w:vAnchor="page" w:hAnchor="margin" w:x="71" w:y="13557"/>
        <w:rPr>
          <w:rStyle w:val="C11"/>
          <w:rtl w:val="0"/>
        </w:rPr>
      </w:pPr>
      <w:r>
        <w:rPr>
          <w:rStyle w:val="C11"/>
          <w:rtl w:val="0"/>
        </w:rPr>
        <w:t>a) Stanovit techniku a technologický postup zhotovení vybraného kovotlačitelského výrobku, např. svítidla, nádoby apod.</w:t>
      </w:r>
    </w:p>
    <w:p>
      <w:pPr>
        <w:pStyle w:val="P28"/>
        <w:framePr w:w="3921" w:h="607" w:hRule="exact" w:wrap="none" w:vAnchor="page" w:hAnchor="margin" w:x="6800" w:y="13501"/>
        <w:rPr>
          <w:rStyle w:val="C3"/>
          <w:rtl w:val="0"/>
        </w:rPr>
      </w:pPr>
    </w:p>
    <w:p>
      <w:pPr>
        <w:pStyle w:val="P29"/>
        <w:framePr w:w="3839" w:h="480" w:hRule="exact" w:wrap="none" w:vAnchor="page" w:hAnchor="margin" w:x="6856" w:y="13557"/>
        <w:rPr>
          <w:rStyle w:val="C21"/>
          <w:rtl w:val="0"/>
        </w:rPr>
      </w:pPr>
      <w:r>
        <w:rPr>
          <w:rStyle w:val="C21"/>
          <w:rtl w:val="0"/>
        </w:rPr>
        <w:t>Ústní ověření s písemnou přípravou</w:t>
      </w:r>
    </w:p>
    <w:p>
      <w:pPr>
        <w:pStyle w:val="P16"/>
        <w:framePr w:w="6710" w:h="607" w:hRule="exact" w:wrap="none" w:vAnchor="page" w:hAnchor="margin" w:x="45" w:y="14108"/>
        <w:rPr>
          <w:rStyle w:val="C3"/>
          <w:rtl w:val="0"/>
        </w:rPr>
      </w:pPr>
    </w:p>
    <w:p>
      <w:pPr>
        <w:pStyle w:val="P17"/>
        <w:framePr w:w="6658" w:h="480" w:hRule="exact" w:wrap="none" w:vAnchor="page" w:hAnchor="margin" w:x="71" w:y="14164"/>
        <w:rPr>
          <w:rStyle w:val="C13"/>
          <w:rtl w:val="0"/>
        </w:rPr>
      </w:pPr>
      <w:r>
        <w:rPr>
          <w:rStyle w:val="C13"/>
          <w:rtl w:val="0"/>
        </w:rPr>
        <w:t>b) Popsat postup a technologii sestavování tlačených výrobků do požadovaných celků</w:t>
      </w:r>
    </w:p>
    <w:p>
      <w:pPr>
        <w:pStyle w:val="P30"/>
        <w:framePr w:w="3921" w:h="607" w:hRule="exact" w:wrap="none" w:vAnchor="page" w:hAnchor="margin" w:x="6800" w:y="14108"/>
        <w:rPr>
          <w:rStyle w:val="C3"/>
          <w:rtl w:val="0"/>
        </w:rPr>
      </w:pPr>
    </w:p>
    <w:p>
      <w:pPr>
        <w:pStyle w:val="P31"/>
        <w:framePr w:w="3839" w:h="480" w:hRule="exact" w:wrap="none" w:vAnchor="page" w:hAnchor="margin" w:x="6856" w:y="14164"/>
        <w:rPr>
          <w:rStyle w:val="C22"/>
          <w:rtl w:val="0"/>
        </w:rPr>
      </w:pPr>
      <w:r>
        <w:rPr>
          <w:rStyle w:val="C22"/>
          <w:rtl w:val="0"/>
        </w:rPr>
        <w:t>Ústní ověření</w:t>
      </w:r>
    </w:p>
    <w:p>
      <w:pPr>
        <w:pStyle w:val="P12"/>
        <w:framePr w:w="6710" w:h="376" w:hRule="exact" w:wrap="none" w:vAnchor="page" w:hAnchor="margin" w:x="45" w:y="14715"/>
        <w:rPr>
          <w:rStyle w:val="C3"/>
          <w:rtl w:val="0"/>
        </w:rPr>
      </w:pPr>
    </w:p>
    <w:p>
      <w:pPr>
        <w:pStyle w:val="P13"/>
        <w:framePr w:w="6658" w:h="249" w:hRule="exact" w:wrap="none" w:vAnchor="page" w:hAnchor="margin" w:x="71" w:y="14771"/>
        <w:rPr>
          <w:rStyle w:val="C11"/>
          <w:rtl w:val="0"/>
        </w:rPr>
      </w:pPr>
      <w:r>
        <w:rPr>
          <w:rStyle w:val="C11"/>
          <w:rtl w:val="0"/>
        </w:rPr>
        <w:t>c) Zhotovit zadaný předmět</w:t>
      </w:r>
    </w:p>
    <w:p>
      <w:pPr>
        <w:pStyle w:val="P28"/>
        <w:framePr w:w="3921" w:h="376" w:hRule="exact" w:wrap="none" w:vAnchor="page" w:hAnchor="margin" w:x="6800" w:y="14715"/>
        <w:rPr>
          <w:rStyle w:val="C3"/>
          <w:rtl w:val="0"/>
        </w:rPr>
      </w:pPr>
    </w:p>
    <w:p>
      <w:pPr>
        <w:pStyle w:val="P29"/>
        <w:framePr w:w="3839" w:h="249" w:hRule="exact" w:wrap="none" w:vAnchor="page" w:hAnchor="margin" w:x="6856" w:y="14771"/>
        <w:rPr>
          <w:rStyle w:val="C21"/>
          <w:rtl w:val="0"/>
        </w:rPr>
      </w:pPr>
      <w:r>
        <w:rPr>
          <w:rStyle w:val="C21"/>
          <w:rtl w:val="0"/>
        </w:rPr>
        <w:t>Praktické předvedení s ústní obhajobou</w:t>
      </w:r>
    </w:p>
    <w:p>
      <w:pPr>
        <w:pStyle w:val="P32"/>
        <w:framePr w:w="10710" w:h="248" w:hRule="exact" w:wrap="none" w:vAnchor="page" w:hAnchor="margin" w:x="28" w:y="15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Kovotlačitel, 30.9.2026 6:40:03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používání a ošetřování strojních zařízení pro kovotlačitelskou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 seřídit strojní zařízení pro kovotlačitelskou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Vytlačit zadaný předmět na strojním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 ošetření strojního zařízení po ukončení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rekonstrukce a zhotovování kopií tvarových tlaků stříbrnických výrobků liturgické povahy</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umělecký sloh předloženého předmětu (např. ostiáře, křestní soupravy, relikviáře, monstrance apod.)</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Popsat rozsah poškození předmětu</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Stanovit technologický postup rekonstrukce nebo zhotoveni kopie</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d) Stanovit techniku a technologický postup provedení rekonstrukce nebo zhotoveni kopie</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e) Zvolit vhodný materiál, nástroje, nářadí a pomůcky</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Praktické předvedení s ústní obhajobou</w:t>
      </w:r>
    </w:p>
    <w:p>
      <w:pPr>
        <w:pStyle w:val="P16"/>
        <w:framePr w:w="6710" w:h="607" w:hRule="exact" w:wrap="none" w:vAnchor="page" w:hAnchor="margin" w:x="45" w:y="8013"/>
        <w:rPr>
          <w:rStyle w:val="C3"/>
          <w:rtl w:val="0"/>
        </w:rPr>
      </w:pPr>
    </w:p>
    <w:p>
      <w:pPr>
        <w:pStyle w:val="P17"/>
        <w:framePr w:w="6658" w:h="480" w:hRule="exact" w:wrap="none" w:vAnchor="page" w:hAnchor="margin" w:x="71" w:y="8069"/>
        <w:rPr>
          <w:rStyle w:val="C13"/>
          <w:rtl w:val="0"/>
        </w:rPr>
      </w:pPr>
      <w:r>
        <w:rPr>
          <w:rStyle w:val="C13"/>
          <w:rtl w:val="0"/>
        </w:rPr>
        <w:t>f) Provést rekonstrukci nebo zhotovit kopii tvarového tlaku stříbrnického výrobku liturgické povahy</w:t>
      </w:r>
    </w:p>
    <w:p>
      <w:pPr>
        <w:pStyle w:val="P30"/>
        <w:framePr w:w="3921" w:h="607" w:hRule="exact" w:wrap="none" w:vAnchor="page" w:hAnchor="margin" w:x="6800" w:y="8013"/>
        <w:rPr>
          <w:rStyle w:val="C3"/>
          <w:rtl w:val="0"/>
        </w:rPr>
      </w:pPr>
    </w:p>
    <w:p>
      <w:pPr>
        <w:pStyle w:val="P31"/>
        <w:framePr w:w="3839" w:h="480" w:hRule="exact" w:wrap="none" w:vAnchor="page" w:hAnchor="margin" w:x="6856" w:y="8069"/>
        <w:rPr>
          <w:rStyle w:val="C22"/>
          <w:rtl w:val="0"/>
        </w:rPr>
      </w:pPr>
      <w:r>
        <w:rPr>
          <w:rStyle w:val="C22"/>
          <w:rtl w:val="0"/>
        </w:rPr>
        <w:t>Praktické předvedení s ústní obhajobou</w:t>
      </w:r>
    </w:p>
    <w:p>
      <w:pPr>
        <w:pStyle w:val="P32"/>
        <w:framePr w:w="10710" w:h="248" w:hRule="exact" w:wrap="none" w:vAnchor="page" w:hAnchor="margin" w:x="28" w:y="8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Kovotlačitel, 30.9.2026 6:40:03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http://katalog.nsp.cz/karta_p.aspx?id_jp=100991&amp;kod_sm1=42).</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Kovotlačitel, 30.9.2026 6:40:03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umělecký pasíř + střední vzdělání s maturitní zkouškou v příslušném nástavbovém oboru vzdělání a alespoň 10 let odborné praxe v oblasti uměleckořemeslné pasířské nebo kovotlačitelské výroby nebo ve funkci učitele odborného výcviku v oblasti uměleckořemeslné pasířské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výtvarného nebo uměleckořemeslného zpracování kovů a alespoň 10 let odborné praxe v uvedené oblasti nebo ve funkci učitele odborného výcviku nebo praktických cvičení v oblasti kovotlačitelského zpracování kovů,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výtvarného nebo uměleckořemeslného zpracování kovů nebo restaurování kovů a alespoň 10 let odborné praxe v oblasti uměleckořemeslné kovotlačitelské výroby nebo ve funkci učitele odborného výcviku nebo praktických cvičení,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prostorovou tvorbu v oblasti zpracování kovů a alespoň 10 let odborné praxe v oblasti uměleckořemeslné kovotlačitelské výroby nebo ve funkci učitele odborného výcviku nebo praktických cvičení,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resp. autorizovaný zástupce autorizované osoby, která nemá odbornou kvalifikaci pedagogického pracovníka podle zákona č. 563/2004 Sb.,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3728" w:hRule="exact" w:wrap="none" w:vAnchor="page" w:hAnchor="margin" w:x="0" w:y="11866"/>
        <w:rPr>
          <w:rStyle w:val="C3"/>
          <w:rtl w:val="0"/>
        </w:rPr>
      </w:pPr>
    </w:p>
    <w:p>
      <w:pPr>
        <w:pStyle w:val="P35"/>
        <w:framePr w:w="10710" w:h="340" w:hRule="exact" w:wrap="none" w:vAnchor="page" w:hAnchor="margin" w:x="28" w:y="11866"/>
        <w:rPr>
          <w:rStyle w:val="C25"/>
          <w:rtl w:val="0"/>
        </w:rPr>
      </w:pPr>
      <w:r>
        <w:rPr>
          <w:rStyle w:val="C25"/>
          <w:rtl w:val="0"/>
        </w:rPr>
        <w:t>Nezbytné materiální a technické předpoklady pro provedení zkoušky</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nebo kovotlačitelská provozovna splňující požadavky bezpečnosti a hygieny práce se základním vybavením:</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tvarovacího ručního nářadí pro práci kovotlačitele</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tvarovacích nožů pro ruční výrobu dřevěných forem</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soustružnických nožů pro zpracování forem z umělých a kovových materiálů</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kovotlačitelský soustruh</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kruhové nůžky</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tabulové nůžky</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vyhřívání polotovarů</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Kovotlačitel, 30.9.2026 6:40:03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Kovotlačitel, 30.9.2026 6:40:03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Kovotlačitel, 30.9.2026 6:40:03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