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535E2" Type="http://schemas.openxmlformats.org/officeDocument/2006/relationships/officeDocument" Target="/word/document.xml" /><Relationship Id="coreR6C5535E2" Type="http://schemas.openxmlformats.org/package/2006/relationships/metadata/core-properties" Target="/docProps/core.xml" /><Relationship Id="customR6C5535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20.10.2026 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20.10.2026 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20.10.2026 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