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A28B8" Type="http://schemas.openxmlformats.org/officeDocument/2006/relationships/officeDocument" Target="/word/document.xml" /><Relationship Id="coreR116A28B8" Type="http://schemas.openxmlformats.org/package/2006/relationships/metadata/core-properties" Target="/docProps/core.xml" /><Relationship Id="customR116A28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20.10.2026 10:43:53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8B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70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