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972A2F" Type="http://schemas.openxmlformats.org/officeDocument/2006/relationships/officeDocument" Target="/word/document.xml" /><Relationship Id="coreR61972A2F" Type="http://schemas.openxmlformats.org/package/2006/relationships/metadata/core-properties" Target="/docProps/core.xml" /><Relationship Id="customR61972A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Zámkař/zámkařka (kód: 69-038-H)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mechanických zábran - zámkař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výrobu a montáž mechanických uzamykacích prvků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postupech nouzového otevírání zámků, dveří, úschovných objektů a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systému mechanického zabezpečení objektu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oprava zámků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Navrhování, výroba a montáž systému generálního a hlavního klíče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všech druhů klíčů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Otevírání bezpečnostních cylindrických vložek, zámků, dveří, úschovných objektů a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8.9.2026 5:28:48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dokumentaci pro výrobu a montáž mechanických uzamykacích prvků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různé druhy technické strojírenské a stavební dokumentace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S využitím odborné terminologie popsat funkce a parametry mechanických uzamykacích prvků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Prokázat znalost technických norem týkajících se mechanických uzamykacích prvků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Prokázat znalost systému certifikace a bezpečnostních tříd mechanických uzamykacích prvků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8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73"/>
        <w:rPr>
          <w:rStyle w:val="C18"/>
          <w:rtl w:val="0"/>
        </w:rPr>
      </w:pPr>
      <w:r>
        <w:rPr>
          <w:rStyle w:val="C18"/>
          <w:rtl w:val="0"/>
        </w:rPr>
        <w:t>Orientace v postupech nouzového otevírání zámků, dveří, úschovných objektů a automobilů</w:t>
      </w:r>
    </w:p>
    <w:p>
      <w:pPr>
        <w:pStyle w:val="P24"/>
        <w:framePr w:w="6713" w:h="376" w:hRule="exact" w:wrap="none" w:vAnchor="page" w:hAnchor="margin" w:x="45" w:y="67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a) Popsat postup provedení zakázky na nouzové otevření zámků, dveří, úschovných objektů a automobilů</w:t>
      </w:r>
    </w:p>
    <w:p>
      <w:pPr>
        <w:pStyle w:val="P28"/>
        <w:framePr w:w="3921" w:h="607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51"/>
        <w:rPr>
          <w:rStyle w:val="C13"/>
          <w:rtl w:val="0"/>
        </w:rPr>
      </w:pPr>
      <w:r>
        <w:rPr>
          <w:rStyle w:val="C13"/>
          <w:rtl w:val="0"/>
        </w:rPr>
        <w:t>b) Vyjmenovat doklady vyžadované pro nouzové otevření zámků, dveří, úschovných objektů a automobilů</w:t>
      </w:r>
    </w:p>
    <w:p>
      <w:pPr>
        <w:pStyle w:val="P30"/>
        <w:framePr w:w="3921" w:h="607" w:hRule="exact" w:wrap="none" w:vAnchor="page" w:hAnchor="margin" w:x="6800" w:y="76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5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41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851"/>
        <w:rPr>
          <w:rStyle w:val="C18"/>
          <w:rtl w:val="0"/>
        </w:rPr>
      </w:pPr>
      <w:r>
        <w:rPr>
          <w:rStyle w:val="C18"/>
          <w:rtl w:val="0"/>
        </w:rPr>
        <w:t>Navrhování systému mechanického zabezpečení objektu</w:t>
      </w:r>
    </w:p>
    <w:p>
      <w:pPr>
        <w:pStyle w:val="P24"/>
        <w:framePr w:w="6713" w:h="376" w:hRule="exact" w:wrap="none" w:vAnchor="page" w:hAnchor="margin" w:x="45" w:y="929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6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9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6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6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23"/>
        <w:rPr>
          <w:rStyle w:val="C11"/>
          <w:rtl w:val="0"/>
        </w:rPr>
      </w:pPr>
      <w:r>
        <w:rPr>
          <w:rStyle w:val="C11"/>
          <w:rtl w:val="0"/>
        </w:rPr>
        <w:t>a) S využitím odborné terminologie popsat funkce a parametry mechanických zábranných prostředků</w:t>
      </w:r>
    </w:p>
    <w:p>
      <w:pPr>
        <w:pStyle w:val="P28"/>
        <w:framePr w:w="3921" w:h="607" w:hRule="exact" w:wrap="none" w:vAnchor="page" w:hAnchor="margin" w:x="6800" w:y="96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2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2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30"/>
        <w:rPr>
          <w:rStyle w:val="C13"/>
          <w:rtl w:val="0"/>
        </w:rPr>
      </w:pPr>
      <w:r>
        <w:rPr>
          <w:rStyle w:val="C13"/>
          <w:rtl w:val="0"/>
        </w:rPr>
        <w:t>b) Vyhodnotit kritická místa napadení objektu a jeho otvorových výplní</w:t>
      </w:r>
    </w:p>
    <w:p>
      <w:pPr>
        <w:pStyle w:val="P30"/>
        <w:framePr w:w="3921" w:h="376" w:hRule="exact" w:wrap="none" w:vAnchor="page" w:hAnchor="margin" w:x="6800" w:y="102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3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6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06"/>
        <w:rPr>
          <w:rStyle w:val="C11"/>
          <w:rtl w:val="0"/>
        </w:rPr>
      </w:pPr>
      <w:r>
        <w:rPr>
          <w:rStyle w:val="C11"/>
          <w:rtl w:val="0"/>
        </w:rPr>
        <w:t>c) Navrhnout systémově vhodné mechanické zabezpečení objektu</w:t>
      </w:r>
    </w:p>
    <w:p>
      <w:pPr>
        <w:pStyle w:val="P28"/>
        <w:framePr w:w="3921" w:h="376" w:hRule="exact" w:wrap="none" w:vAnchor="page" w:hAnchor="margin" w:x="6800" w:y="106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0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82"/>
        <w:rPr>
          <w:rStyle w:val="C13"/>
          <w:rtl w:val="0"/>
        </w:rPr>
      </w:pPr>
      <w:r>
        <w:rPr>
          <w:rStyle w:val="C13"/>
          <w:rtl w:val="0"/>
        </w:rPr>
        <w:t>d) Navrhnout postup a odstranit závadu u dveřního uzávěru</w:t>
      </w:r>
    </w:p>
    <w:p>
      <w:pPr>
        <w:pStyle w:val="P30"/>
        <w:framePr w:w="3921" w:h="376" w:hRule="exact" w:wrap="none" w:vAnchor="page" w:hAnchor="margin" w:x="6800" w:y="110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8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5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8.9.2026 5:28:48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Montáž a oprava zámků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Rozpoznat druh zámku a s využitím odborné terminologie popsat jeho funkce a parametry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funkci tvarového, dozického a cylindrického zámku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Předvést funkci tvarového, dozického a cylindrického zámku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Popsat princip a různé druhy panikových a nouzových dveřních uzávěrů určených pro únikové cesty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Popsat princip zámku s pojistkou proti rozlomení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Popsat princip a různé druhy elektromechanických zámků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Určit závadu, rozebrat a složit zámek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1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14"/>
        <w:rPr>
          <w:rStyle w:val="C18"/>
          <w:rtl w:val="0"/>
        </w:rPr>
      </w:pPr>
      <w:r>
        <w:rPr>
          <w:rStyle w:val="C18"/>
          <w:rtl w:val="0"/>
        </w:rPr>
        <w:t>Navrhování, výroba a montáž systému generálního a hlavního klíče</w:t>
      </w:r>
    </w:p>
    <w:p>
      <w:pPr>
        <w:pStyle w:val="P24"/>
        <w:framePr w:w="6713" w:h="376" w:hRule="exact" w:wrap="none" w:vAnchor="page" w:hAnchor="margin" w:x="45" w:y="70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a) S využitím odborné terminologie popsat funkce a parametry cylindrických vložek (určení rozměru, použití zubu, ozubeného kolečka)</w:t>
      </w:r>
    </w:p>
    <w:p>
      <w:pPr>
        <w:pStyle w:val="P28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b) Navrhnout a vypočítat systém generálního a hlavního klíče</w:t>
      </w:r>
    </w:p>
    <w:p>
      <w:pPr>
        <w:pStyle w:val="P30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c) Popsat postup výroby systému generálního a hlavního klíče</w:t>
      </w:r>
    </w:p>
    <w:p>
      <w:pPr>
        <w:pStyle w:val="P28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44"/>
        <w:rPr>
          <w:rStyle w:val="C13"/>
          <w:rtl w:val="0"/>
        </w:rPr>
      </w:pPr>
      <w:r>
        <w:rPr>
          <w:rStyle w:val="C13"/>
          <w:rtl w:val="0"/>
        </w:rPr>
        <w:t>d) Rozebrat a složit cylindrickou vložku za pomoci nástrojů a přípravků k rozebírání a skládání</w:t>
      </w:r>
    </w:p>
    <w:p>
      <w:pPr>
        <w:pStyle w:val="P30"/>
        <w:framePr w:w="3921" w:h="607" w:hRule="exact" w:wrap="none" w:vAnchor="page" w:hAnchor="margin" w:x="6800" w:y="87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39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1"/>
        <w:rPr>
          <w:rStyle w:val="C11"/>
          <w:rtl w:val="0"/>
        </w:rPr>
      </w:pPr>
      <w:r>
        <w:rPr>
          <w:rStyle w:val="C11"/>
          <w:rtl w:val="0"/>
        </w:rPr>
        <w:t>e) Popsat postup montáže systému generálního a hlavního klíče na objektu podle dokumentace</w:t>
      </w:r>
    </w:p>
    <w:p>
      <w:pPr>
        <w:pStyle w:val="P28"/>
        <w:framePr w:w="3921" w:h="607" w:hRule="exact" w:wrap="none" w:vAnchor="page" w:hAnchor="margin" w:x="6800" w:y="939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5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1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551"/>
        <w:rPr>
          <w:rStyle w:val="C18"/>
          <w:rtl w:val="0"/>
        </w:rPr>
      </w:pPr>
      <w:r>
        <w:rPr>
          <w:rStyle w:val="C18"/>
          <w:rtl w:val="0"/>
        </w:rPr>
        <w:t>Výroba všech druhů klíčů</w:t>
      </w:r>
    </w:p>
    <w:p>
      <w:pPr>
        <w:pStyle w:val="P24"/>
        <w:framePr w:w="6713" w:h="376" w:hRule="exact" w:wrap="none" w:vAnchor="page" w:hAnchor="margin" w:x="45" w:y="1099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9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3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23"/>
        <w:rPr>
          <w:rStyle w:val="C11"/>
          <w:rtl w:val="0"/>
        </w:rPr>
      </w:pPr>
      <w:r>
        <w:rPr>
          <w:rStyle w:val="C11"/>
          <w:rtl w:val="0"/>
        </w:rPr>
        <w:t>a) S využitím odborné terminologie popsat funkce a parametry různých typů klíčů</w:t>
      </w:r>
    </w:p>
    <w:p>
      <w:pPr>
        <w:pStyle w:val="P28"/>
        <w:framePr w:w="3921" w:h="607" w:hRule="exact" w:wrap="none" w:vAnchor="page" w:hAnchor="margin" w:x="6800" w:y="113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2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9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030"/>
        <w:rPr>
          <w:rStyle w:val="C13"/>
          <w:rtl w:val="0"/>
        </w:rPr>
      </w:pPr>
      <w:r>
        <w:rPr>
          <w:rStyle w:val="C13"/>
          <w:rtl w:val="0"/>
        </w:rPr>
        <w:t>b) Vyrobit dozický klíč</w:t>
      </w:r>
    </w:p>
    <w:p>
      <w:pPr>
        <w:pStyle w:val="P30"/>
        <w:framePr w:w="3921" w:h="376" w:hRule="exact" w:wrap="none" w:vAnchor="page" w:hAnchor="margin" w:x="6800" w:y="119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03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3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06"/>
        <w:rPr>
          <w:rStyle w:val="C11"/>
          <w:rtl w:val="0"/>
        </w:rPr>
      </w:pPr>
      <w:r>
        <w:rPr>
          <w:rStyle w:val="C11"/>
          <w:rtl w:val="0"/>
        </w:rPr>
        <w:t>c) Vyrobit klíč pro cylindrickou vložku podle daného kódu na základě příslušného manuálu stroje</w:t>
      </w:r>
    </w:p>
    <w:p>
      <w:pPr>
        <w:pStyle w:val="P28"/>
        <w:framePr w:w="3921" w:h="607" w:hRule="exact" w:wrap="none" w:vAnchor="page" w:hAnchor="margin" w:x="6800" w:y="123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9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13"/>
        <w:rPr>
          <w:rStyle w:val="C13"/>
          <w:rtl w:val="0"/>
        </w:rPr>
      </w:pPr>
      <w:r>
        <w:rPr>
          <w:rStyle w:val="C13"/>
          <w:rtl w:val="0"/>
        </w:rPr>
        <w:t>d) Vyrobit klíč pro cylindrickou vložku kopírovacím způsobem</w:t>
      </w:r>
    </w:p>
    <w:p>
      <w:pPr>
        <w:pStyle w:val="P30"/>
        <w:framePr w:w="3921" w:h="376" w:hRule="exact" w:wrap="none" w:vAnchor="page" w:hAnchor="margin" w:x="6800" w:y="129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1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3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89"/>
        <w:rPr>
          <w:rStyle w:val="C11"/>
          <w:rtl w:val="0"/>
        </w:rPr>
      </w:pPr>
      <w:r>
        <w:rPr>
          <w:rStyle w:val="C11"/>
          <w:rtl w:val="0"/>
        </w:rPr>
        <w:t>e) Vyrobit autoklíč podle cylindrické vložky</w:t>
      </w:r>
    </w:p>
    <w:p>
      <w:pPr>
        <w:pStyle w:val="P28"/>
        <w:framePr w:w="3921" w:h="376" w:hRule="exact" w:wrap="none" w:vAnchor="page" w:hAnchor="margin" w:x="6800" w:y="133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7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65"/>
        <w:rPr>
          <w:rStyle w:val="C13"/>
          <w:rtl w:val="0"/>
        </w:rPr>
      </w:pPr>
      <w:r>
        <w:rPr>
          <w:rStyle w:val="C13"/>
          <w:rtl w:val="0"/>
        </w:rPr>
        <w:t>f) Vyrobit autoklíč podle daného kódu na základě příslušného manuálu stroje</w:t>
      </w:r>
    </w:p>
    <w:p>
      <w:pPr>
        <w:pStyle w:val="P30"/>
        <w:framePr w:w="3921" w:h="376" w:hRule="exact" w:wrap="none" w:vAnchor="page" w:hAnchor="margin" w:x="6800" w:y="137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0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41"/>
        <w:rPr>
          <w:rStyle w:val="C11"/>
          <w:rtl w:val="0"/>
        </w:rPr>
      </w:pPr>
      <w:r>
        <w:rPr>
          <w:rStyle w:val="C11"/>
          <w:rtl w:val="0"/>
        </w:rPr>
        <w:t>g) Vysvětlit princip transpondéru</w:t>
      </w:r>
    </w:p>
    <w:p>
      <w:pPr>
        <w:pStyle w:val="P28"/>
        <w:framePr w:w="3921" w:h="376" w:hRule="exact" w:wrap="none" w:vAnchor="page" w:hAnchor="margin" w:x="6800" w:y="140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4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518"/>
        <w:rPr>
          <w:rStyle w:val="C13"/>
          <w:rtl w:val="0"/>
        </w:rPr>
      </w:pPr>
      <w:r>
        <w:rPr>
          <w:rStyle w:val="C13"/>
          <w:rtl w:val="0"/>
        </w:rPr>
        <w:t>h) Předvést ukázku nahrání kódu do transpondéru klíče</w:t>
      </w:r>
    </w:p>
    <w:p>
      <w:pPr>
        <w:pStyle w:val="P30"/>
        <w:framePr w:w="3921" w:h="376" w:hRule="exact" w:wrap="none" w:vAnchor="page" w:hAnchor="margin" w:x="6800" w:y="144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5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8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894"/>
        <w:rPr>
          <w:rStyle w:val="C11"/>
          <w:rtl w:val="0"/>
        </w:rPr>
      </w:pPr>
      <w:r>
        <w:rPr>
          <w:rStyle w:val="C11"/>
          <w:rtl w:val="0"/>
        </w:rPr>
        <w:t>i) Navrhnout postup a odstranit závadu u cylindrické vložky nebo autozámku</w:t>
      </w:r>
    </w:p>
    <w:p>
      <w:pPr>
        <w:pStyle w:val="P28"/>
        <w:framePr w:w="3921" w:h="376" w:hRule="exact" w:wrap="none" w:vAnchor="page" w:hAnchor="margin" w:x="6800" w:y="148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8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3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8.9.2026 5:28:48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Otevírání bezpečnostních cylindrických vložek, zámků, dveří, úschovných objektů a automobilů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Otevřít bezpečnostní mechanický uzamykací systém nedestruktivní metodou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Otevřít bezpečnostní mechanický uzamykací systém destruktivní metodou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Charakterizovat druhy trezorů a trezorových zámků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Nastavit kód mechanického kombinačního zámku s vysokou bezpečností podle zadání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8.9.2026 5:28:48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66" w:y="65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5971" w:y="657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677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945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7747" w:y="657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625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436" w:y="657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044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04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044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04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04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04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044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04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044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04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044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04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04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2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2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2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2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2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2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2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2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2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2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50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50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50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5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50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50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50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5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50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5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50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73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7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7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73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735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73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73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735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7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73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735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73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796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79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796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796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796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796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796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796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796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79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796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796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19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196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196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19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196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6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6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6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6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13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13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13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13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13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13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13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1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13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3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367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3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36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36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36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720" w:y="983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45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118" w:y="983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1353" w:y="983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1526" w:y="98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318" w:y="983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37" w:h="230" w:hRule="exact" w:wrap="none" w:vAnchor="page" w:hAnchor="margin" w:x="3417" w:y="9838"/>
        <w:rPr>
          <w:rStyle w:val="C26"/>
          <w:rtl w:val="0"/>
        </w:rPr>
      </w:pPr>
      <w:r>
        <w:rPr>
          <w:rStyle w:val="C26"/>
          <w:rtl w:val="0"/>
        </w:rPr>
        <w:t>„Orientace</w:t>
      </w:r>
    </w:p>
    <w:p>
      <w:pPr>
        <w:pStyle w:val="P37"/>
        <w:framePr w:w="130" w:h="230" w:hRule="exact" w:wrap="none" w:vAnchor="page" w:hAnchor="margin" w:x="4497" w:y="983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37" w:h="230" w:hRule="exact" w:wrap="none" w:vAnchor="page" w:hAnchor="margin" w:x="4670" w:y="9838"/>
        <w:rPr>
          <w:rStyle w:val="C26"/>
          <w:rtl w:val="0"/>
        </w:rPr>
      </w:pPr>
      <w:r>
        <w:rPr>
          <w:rStyle w:val="C26"/>
          <w:rtl w:val="0"/>
        </w:rPr>
        <w:t>technické</w:t>
      </w:r>
    </w:p>
    <w:p>
      <w:pPr>
        <w:pStyle w:val="P37"/>
        <w:framePr w:w="1244" w:h="230" w:hRule="exact" w:wrap="none" w:vAnchor="page" w:hAnchor="margin" w:x="5649" w:y="9838"/>
        <w:rPr>
          <w:rStyle w:val="C26"/>
          <w:rtl w:val="0"/>
        </w:rPr>
      </w:pPr>
      <w:r>
        <w:rPr>
          <w:rStyle w:val="C26"/>
          <w:rtl w:val="0"/>
        </w:rPr>
        <w:t>dokumentaci</w:t>
      </w:r>
    </w:p>
    <w:p>
      <w:pPr>
        <w:pStyle w:val="P37"/>
        <w:framePr w:w="337" w:h="230" w:hRule="exact" w:wrap="none" w:vAnchor="page" w:hAnchor="margin" w:x="6936" w:y="983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82" w:h="230" w:hRule="exact" w:wrap="none" w:vAnchor="page" w:hAnchor="margin" w:x="7315" w:y="9838"/>
        <w:rPr>
          <w:rStyle w:val="C26"/>
          <w:rtl w:val="0"/>
        </w:rPr>
      </w:pPr>
      <w:r>
        <w:rPr>
          <w:rStyle w:val="C26"/>
          <w:rtl w:val="0"/>
        </w:rPr>
        <w:t>výrobu</w:t>
      </w:r>
    </w:p>
    <w:p>
      <w:pPr>
        <w:pStyle w:val="P37"/>
        <w:framePr w:w="130" w:h="230" w:hRule="exact" w:wrap="none" w:vAnchor="page" w:hAnchor="margin" w:x="8040" w:y="983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8212" w:y="9838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522" w:h="230" w:hRule="exact" w:wrap="none" w:vAnchor="page" w:hAnchor="margin" w:x="8971" w:y="9838"/>
        <w:rPr>
          <w:rStyle w:val="C26"/>
          <w:rtl w:val="0"/>
        </w:rPr>
      </w:pPr>
      <w:r>
        <w:rPr>
          <w:rStyle w:val="C26"/>
          <w:rtl w:val="0"/>
        </w:rPr>
        <w:t>bezpečnostních</w:t>
      </w:r>
    </w:p>
    <w:p>
      <w:pPr>
        <w:pStyle w:val="P37"/>
        <w:framePr w:w="1393" w:h="230" w:hRule="exact" w:wrap="none" w:vAnchor="page" w:hAnchor="margin" w:x="28" w:y="10068"/>
        <w:rPr>
          <w:rStyle w:val="C26"/>
          <w:rtl w:val="0"/>
        </w:rPr>
      </w:pPr>
      <w:r>
        <w:rPr>
          <w:rStyle w:val="C26"/>
          <w:rtl w:val="0"/>
        </w:rPr>
        <w:t>mechanických</w:t>
      </w:r>
    </w:p>
    <w:p>
      <w:pPr>
        <w:pStyle w:val="P37"/>
        <w:framePr w:w="1258" w:h="230" w:hRule="exact" w:wrap="none" w:vAnchor="page" w:hAnchor="margin" w:x="1464" w:y="10068"/>
        <w:rPr>
          <w:rStyle w:val="C26"/>
          <w:rtl w:val="0"/>
        </w:rPr>
      </w:pPr>
      <w:r>
        <w:rPr>
          <w:rStyle w:val="C26"/>
          <w:rtl w:val="0"/>
        </w:rPr>
        <w:t>uzamykacích</w:t>
      </w:r>
    </w:p>
    <w:p>
      <w:pPr>
        <w:pStyle w:val="P37"/>
        <w:framePr w:w="653" w:h="230" w:hRule="exact" w:wrap="none" w:vAnchor="page" w:hAnchor="margin" w:x="2764" w:y="10068"/>
        <w:rPr>
          <w:rStyle w:val="C26"/>
          <w:rtl w:val="0"/>
        </w:rPr>
      </w:pPr>
      <w:r>
        <w:rPr>
          <w:rStyle w:val="C26"/>
          <w:rtl w:val="0"/>
        </w:rPr>
        <w:t>prvků"</w:t>
      </w:r>
    </w:p>
    <w:p>
      <w:pPr>
        <w:pStyle w:val="P38"/>
        <w:framePr w:w="226" w:h="230" w:hRule="exact" w:wrap="none" w:vAnchor="page" w:hAnchor="margin" w:x="346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729" w:y="10068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4387" w:y="1006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47" w:h="230" w:hRule="exact" w:wrap="none" w:vAnchor="page" w:hAnchor="margin" w:x="5068" w:y="10068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181" w:h="230" w:hRule="exact" w:wrap="none" w:vAnchor="page" w:hAnchor="margin" w:x="5558" w:y="10068"/>
        <w:rPr>
          <w:rStyle w:val="C27"/>
          <w:rtl w:val="0"/>
        </w:rPr>
      </w:pPr>
      <w:r>
        <w:rPr>
          <w:rStyle w:val="C27"/>
          <w:rtl w:val="0"/>
        </w:rPr>
        <w:t>sestávajícího</w:t>
      </w:r>
    </w:p>
    <w:p>
      <w:pPr>
        <w:pStyle w:val="P38"/>
        <w:framePr w:w="116" w:h="230" w:hRule="exact" w:wrap="none" w:vAnchor="page" w:hAnchor="margin" w:x="678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241" w:h="230" w:hRule="exact" w:wrap="none" w:vAnchor="page" w:hAnchor="margin" w:x="6940" w:y="10068"/>
        <w:rPr>
          <w:rStyle w:val="C27"/>
          <w:rtl w:val="0"/>
        </w:rPr>
      </w:pPr>
      <w:r>
        <w:rPr>
          <w:rStyle w:val="C27"/>
          <w:rtl w:val="0"/>
        </w:rPr>
        <w:t>12</w:t>
      </w:r>
    </w:p>
    <w:p>
      <w:pPr>
        <w:pStyle w:val="P38"/>
        <w:framePr w:w="605" w:h="230" w:hRule="exact" w:wrap="none" w:vAnchor="page" w:hAnchor="margin" w:x="7224" w:y="10068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7872" w:y="100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8217" w:y="1006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808" w:y="1006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82" w:h="230" w:hRule="exact" w:wrap="none" w:vAnchor="page" w:hAnchor="margin" w:x="9633" w:y="1006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9758" w:y="10068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394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241" w:h="230" w:hRule="exact" w:wrap="none" w:vAnchor="page" w:hAnchor="margin" w:x="465" w:y="10299"/>
        <w:rPr>
          <w:rStyle w:val="C27"/>
          <w:rtl w:val="0"/>
        </w:rPr>
      </w:pPr>
      <w:r>
        <w:rPr>
          <w:rStyle w:val="C27"/>
          <w:rtl w:val="0"/>
        </w:rPr>
        <w:t>24</w:t>
      </w:r>
    </w:p>
    <w:p>
      <w:pPr>
        <w:pStyle w:val="P38"/>
        <w:framePr w:w="658" w:h="230" w:hRule="exact" w:wrap="none" w:vAnchor="page" w:hAnchor="margin" w:x="748" w:y="10299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1449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2284" w:y="10299"/>
        <w:rPr>
          <w:rStyle w:val="C27"/>
          <w:rtl w:val="0"/>
        </w:rPr>
      </w:pPr>
      <w:r>
        <w:rPr>
          <w:rStyle w:val="C27"/>
          <w:rtl w:val="0"/>
        </w:rPr>
        <w:t>vybírá</w:t>
      </w:r>
    </w:p>
    <w:p>
      <w:pPr>
        <w:pStyle w:val="P38"/>
        <w:framePr w:w="428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26" w:h="230" w:hRule="exact" w:wrap="none" w:vAnchor="page" w:hAnchor="margin" w:x="3360" w:y="1029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93" w:h="230" w:hRule="exact" w:wrap="none" w:vAnchor="page" w:hAnchor="margin" w:x="3628" w:y="10299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17" w:h="230" w:hRule="exact" w:wrap="none" w:vAnchor="page" w:hAnchor="margin" w:x="3864" w:y="10299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893" w:h="230" w:hRule="exact" w:wrap="none" w:vAnchor="page" w:hAnchor="margin" w:x="4723" w:y="10299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116" w:h="230" w:hRule="exact" w:wrap="none" w:vAnchor="page" w:hAnchor="margin" w:x="5659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817" w:y="1029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6340" w:y="10299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505" w:h="230" w:hRule="exact" w:wrap="none" w:vAnchor="page" w:hAnchor="margin" w:x="6945" w:y="10299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7492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7708" w:y="10299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07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10769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447" w:h="230" w:hRule="exact" w:wrap="none" w:vAnchor="page" w:hAnchor="margin" w:x="1876" w:y="10769"/>
        <w:rPr>
          <w:rStyle w:val="C27"/>
          <w:rtl w:val="0"/>
        </w:rPr>
      </w:pPr>
      <w:r>
        <w:rPr>
          <w:rStyle w:val="C27"/>
          <w:rtl w:val="0"/>
        </w:rPr>
        <w:t>testů</w:t>
      </w:r>
    </w:p>
    <w:p>
      <w:pPr>
        <w:pStyle w:val="P38"/>
        <w:framePr w:w="385" w:h="230" w:hRule="exact" w:wrap="none" w:vAnchor="page" w:hAnchor="margin" w:x="2366" w:y="1076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69" w:h="230" w:hRule="exact" w:wrap="none" w:vAnchor="page" w:hAnchor="margin" w:x="2793" w:y="10769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946" w:h="230" w:hRule="exact" w:wrap="none" w:vAnchor="page" w:hAnchor="margin" w:x="3604" w:y="10769"/>
        <w:rPr>
          <w:rStyle w:val="C27"/>
          <w:rtl w:val="0"/>
        </w:rPr>
      </w:pPr>
      <w:r>
        <w:rPr>
          <w:rStyle w:val="C27"/>
          <w:rtl w:val="0"/>
        </w:rPr>
        <w:t>ověřování:</w:t>
      </w:r>
    </w:p>
    <w:p>
      <w:pPr>
        <w:pStyle w:val="P38"/>
        <w:framePr w:w="658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100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10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1004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1004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10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110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100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100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11004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11004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82" w:y="1100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9072" w:y="11004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9686" w:y="11004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1041" w:y="11235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07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11470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114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1147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073" w:y="1147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985" w:y="1147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75" w:y="1147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57" w:h="230" w:hRule="exact" w:wrap="none" w:vAnchor="page" w:hAnchor="margin" w:x="3801" w:y="11470"/>
        <w:rPr>
          <w:rStyle w:val="C27"/>
          <w:rtl w:val="0"/>
        </w:rPr>
      </w:pPr>
      <w:r>
        <w:rPr>
          <w:rStyle w:val="C27"/>
          <w:rtl w:val="0"/>
        </w:rPr>
        <w:t>generovány</w:t>
      </w:r>
    </w:p>
    <w:p>
      <w:pPr>
        <w:pStyle w:val="P38"/>
        <w:framePr w:w="226" w:h="230" w:hRule="exact" w:wrap="none" w:vAnchor="page" w:hAnchor="margin" w:x="4900" w:y="1147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5169" w:y="1147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17" w:h="230" w:hRule="exact" w:wrap="none" w:vAnchor="page" w:hAnchor="margin" w:x="5947" w:y="11470"/>
        <w:rPr>
          <w:rStyle w:val="C27"/>
          <w:rtl w:val="0"/>
        </w:rPr>
      </w:pPr>
      <w:r>
        <w:rPr>
          <w:rStyle w:val="C27"/>
          <w:rtl w:val="0"/>
        </w:rPr>
        <w:t>čítajícího</w:t>
      </w:r>
    </w:p>
    <w:p>
      <w:pPr>
        <w:pStyle w:val="P38"/>
        <w:framePr w:w="927" w:h="230" w:hRule="exact" w:wrap="none" w:vAnchor="page" w:hAnchor="margin" w:x="6806" w:y="1147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7776" w:y="11470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8"/>
        <w:framePr w:w="605" w:h="230" w:hRule="exact" w:wrap="none" w:vAnchor="page" w:hAnchor="margin" w:x="8059" w:y="1147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8707" w:y="114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9052" w:y="1147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643" w:y="1147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16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(celkem</w:t>
      </w:r>
    </w:p>
    <w:p>
      <w:pPr>
        <w:pStyle w:val="P38"/>
        <w:framePr w:w="394" w:h="230" w:hRule="exact" w:wrap="none" w:vAnchor="page" w:hAnchor="margin" w:x="787" w:y="1170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241" w:h="230" w:hRule="exact" w:wrap="none" w:vAnchor="page" w:hAnchor="margin" w:x="1224" w:y="11700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725" w:h="230" w:hRule="exact" w:wrap="none" w:vAnchor="page" w:hAnchor="margin" w:x="1507" w:y="11700"/>
        <w:rPr>
          <w:rStyle w:val="C27"/>
          <w:rtl w:val="0"/>
        </w:rPr>
      </w:pPr>
      <w:r>
        <w:rPr>
          <w:rStyle w:val="C27"/>
          <w:rtl w:val="0"/>
        </w:rPr>
        <w:t>otázek),</w:t>
      </w:r>
    </w:p>
    <w:p>
      <w:pPr>
        <w:pStyle w:val="P38"/>
        <w:framePr w:w="337" w:h="230" w:hRule="exact" w:wrap="none" w:vAnchor="page" w:hAnchor="margin" w:x="2275" w:y="1170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2654" w:y="11700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946" w:h="230" w:hRule="exact" w:wrap="none" w:vAnchor="page" w:hAnchor="margin" w:x="3081" w:y="11700"/>
        <w:rPr>
          <w:rStyle w:val="C27"/>
          <w:rtl w:val="0"/>
        </w:rPr>
      </w:pPr>
      <w:r>
        <w:rPr>
          <w:rStyle w:val="C27"/>
          <w:rtl w:val="0"/>
        </w:rPr>
        <w:t>umožněno</w:t>
      </w:r>
    </w:p>
    <w:p>
      <w:pPr>
        <w:pStyle w:val="P38"/>
        <w:framePr w:w="625" w:h="230" w:hRule="exact" w:wrap="none" w:vAnchor="page" w:hAnchor="margin" w:x="4070" w:y="11700"/>
        <w:rPr>
          <w:rStyle w:val="C27"/>
          <w:rtl w:val="0"/>
        </w:rPr>
      </w:pPr>
      <w:r>
        <w:rPr>
          <w:rStyle w:val="C27"/>
          <w:rtl w:val="0"/>
        </w:rPr>
        <w:t>řádově</w:t>
      </w:r>
    </w:p>
    <w:p>
      <w:pPr>
        <w:pStyle w:val="P38"/>
        <w:framePr w:w="639" w:h="230" w:hRule="exact" w:wrap="none" w:vAnchor="page" w:hAnchor="margin" w:x="4737" w:y="11700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5419" w:y="11700"/>
        <w:rPr>
          <w:rStyle w:val="C27"/>
          <w:rtl w:val="0"/>
        </w:rPr>
      </w:pPr>
      <w:r>
        <w:rPr>
          <w:rStyle w:val="C27"/>
          <w:rtl w:val="0"/>
        </w:rPr>
        <w:t>desítek</w:t>
      </w:r>
    </w:p>
    <w:p>
      <w:pPr>
        <w:pStyle w:val="P38"/>
        <w:framePr w:w="514" w:h="230" w:hRule="exact" w:wrap="none" w:vAnchor="page" w:hAnchor="margin" w:x="6120" w:y="11700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6676" w:y="11700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7843" w:y="11700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207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119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80" w:y="1193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171" w:y="1193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1963" w:y="1193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452" w:y="1193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779" w:y="1193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547" w:y="1193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4339" w:y="119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31" w:y="119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6230" w:y="11935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7488" w:y="119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8491" w:y="1193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8784" w:y="11935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9720" w:y="1193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9988" w:y="119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820" w:y="12166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1190" w:y="121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459" w:y="12166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749" w:h="230" w:hRule="exact" w:wrap="none" w:vAnchor="page" w:hAnchor="margin" w:x="2184" w:y="121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76" w:y="121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4075" w:y="1216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4579" w:y="121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5236" w:y="12166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5894" w:y="12166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6609" w:y="12166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7156" w:y="1216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646" w:y="1216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7972" w:y="12166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8721" w:y="12166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337" w:h="230" w:hRule="exact" w:wrap="none" w:vAnchor="page" w:hAnchor="margin" w:x="9734" w:y="12166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37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317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126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263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1263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1263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2851" w:y="1263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12631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226" w:h="230" w:hRule="exact" w:wrap="none" w:vAnchor="page" w:hAnchor="margin" w:x="3614" w:y="1263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12631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4660" w:y="1263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5563" w:y="1263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1286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88" w:y="1286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92" w:h="230" w:hRule="exact" w:wrap="none" w:vAnchor="page" w:hAnchor="margin" w:x="1814" w:y="12867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2548" w:y="12867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3230" w:y="1286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31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1310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13102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13102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13102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43" w:y="133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444" w:y="1333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1780" w:y="1333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13337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587" w:y="1333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133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1333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4012" w:y="133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838" w:y="13337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38"/>
        <w:framePr w:w="562" w:h="230" w:hRule="exact" w:wrap="none" w:vAnchor="page" w:hAnchor="margin" w:x="5073" w:y="13337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173" w:h="230" w:hRule="exact" w:wrap="none" w:vAnchor="page" w:hAnchor="margin" w:x="5678" w:y="133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5894" w:y="1333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6273" w:y="1333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7252" w:y="133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7977" w:y="133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150" w:y="133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8308" w:y="13337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9321" w:y="133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604" w:y="13337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10195" w:y="133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75" w:y="1356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15" w:h="230" w:hRule="exact" w:wrap="none" w:vAnchor="page" w:hAnchor="margin" w:x="979" w:y="135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1636" w:y="135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852" w:y="1356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2366" w:y="1356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2539" w:y="135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3316" w:y="13567"/>
        <w:rPr>
          <w:rStyle w:val="C27"/>
          <w:rtl w:val="0"/>
        </w:rPr>
      </w:pPr>
      <w:r>
        <w:rPr>
          <w:rStyle w:val="C27"/>
          <w:rtl w:val="0"/>
        </w:rPr>
        <w:t>splnit)</w:t>
      </w:r>
    </w:p>
    <w:p>
      <w:pPr>
        <w:pStyle w:val="P38"/>
        <w:framePr w:w="716" w:h="230" w:hRule="exact" w:wrap="none" w:vAnchor="page" w:hAnchor="margin" w:x="3907" w:y="1356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4665" w:y="1356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5212" w:y="13567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250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3803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380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380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380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3803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13803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193" w:h="230" w:hRule="exact" w:wrap="none" w:vAnchor="page" w:hAnchor="margin" w:x="3734" w:y="1380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3803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13803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1380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93" w:h="230" w:hRule="exact" w:wrap="none" w:vAnchor="page" w:hAnchor="margin" w:x="6830" w:y="13803"/>
        <w:rPr>
          <w:rStyle w:val="C27"/>
          <w:rtl w:val="0"/>
        </w:rPr>
      </w:pPr>
      <w:r>
        <w:rPr>
          <w:rStyle w:val="C27"/>
          <w:rtl w:val="0"/>
        </w:rPr>
        <w:t>(t.</w:t>
      </w:r>
    </w:p>
    <w:p>
      <w:pPr>
        <w:pStyle w:val="P38"/>
        <w:framePr w:w="116" w:h="230" w:hRule="exact" w:wrap="none" w:vAnchor="page" w:hAnchor="margin" w:x="7065" w:y="13803"/>
        <w:rPr>
          <w:rStyle w:val="C27"/>
          <w:rtl w:val="0"/>
        </w:rPr>
      </w:pPr>
      <w:r>
        <w:rPr>
          <w:rStyle w:val="C27"/>
          <w:rtl w:val="0"/>
        </w:rPr>
        <w:t>j.</w:t>
      </w:r>
    </w:p>
    <w:p>
      <w:pPr>
        <w:pStyle w:val="P38"/>
        <w:framePr w:w="303" w:h="230" w:hRule="exact" w:wrap="none" w:vAnchor="page" w:hAnchor="margin" w:x="7224" w:y="13803"/>
        <w:rPr>
          <w:rStyle w:val="C27"/>
          <w:rtl w:val="0"/>
        </w:rPr>
      </w:pPr>
      <w:r>
        <w:rPr>
          <w:rStyle w:val="C27"/>
          <w:rtl w:val="0"/>
        </w:rPr>
        <w:t>18)</w:t>
      </w:r>
    </w:p>
    <w:p>
      <w:pPr>
        <w:pStyle w:val="P38"/>
        <w:framePr w:w="116" w:h="230" w:hRule="exact" w:wrap="none" w:vAnchor="page" w:hAnchor="margin" w:x="7569" w:y="138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7728" w:y="13803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8121" w:y="1380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8390" w:y="138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8736" w:y="13803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326" w:y="1380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10152" w:y="1380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355" w:y="14033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1123" w:y="14033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366" w:y="14033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3124" w:y="1403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408" w:y="1403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643" w:y="14033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95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514" w:h="230" w:hRule="exact" w:wrap="none" w:vAnchor="page" w:hAnchor="margin" w:x="566" w:y="14503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38"/>
        <w:framePr w:w="1004" w:h="230" w:hRule="exact" w:wrap="none" w:vAnchor="page" w:hAnchor="margin" w:x="1123" w:y="14503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447" w:h="230" w:hRule="exact" w:wrap="none" w:vAnchor="page" w:hAnchor="margin" w:x="2169" w:y="1450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73" w:h="230" w:hRule="exact" w:wrap="none" w:vAnchor="page" w:hAnchor="margin" w:x="2659" w:y="145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2875" w:y="14503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562" w:h="230" w:hRule="exact" w:wrap="none" w:vAnchor="page" w:hAnchor="margin" w:x="3158" w:y="14503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98" w:y="1497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946" w:h="230" w:hRule="exact" w:wrap="none" w:vAnchor="page" w:hAnchor="margin" w:x="1224" w:y="1497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212" w:y="1497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2448" w:y="1497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620" w:y="1497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412" w:y="1497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258" w:h="230" w:hRule="exact" w:wrap="none" w:vAnchor="page" w:hAnchor="margin" w:x="4512" w:y="14974"/>
        <w:rPr>
          <w:rStyle w:val="C26"/>
          <w:rtl w:val="0"/>
        </w:rPr>
      </w:pPr>
      <w:r>
        <w:rPr>
          <w:rStyle w:val="C26"/>
          <w:rtl w:val="0"/>
        </w:rPr>
        <w:t>„Navrhování,</w:t>
      </w:r>
    </w:p>
    <w:p>
      <w:pPr>
        <w:pStyle w:val="P37"/>
        <w:framePr w:w="673" w:h="230" w:hRule="exact" w:wrap="none" w:vAnchor="page" w:hAnchor="margin" w:x="5812" w:y="14974"/>
        <w:rPr>
          <w:rStyle w:val="C26"/>
          <w:rtl w:val="0"/>
        </w:rPr>
      </w:pPr>
      <w:r>
        <w:rPr>
          <w:rStyle w:val="C26"/>
          <w:rtl w:val="0"/>
        </w:rPr>
        <w:t>výroba</w:t>
      </w:r>
    </w:p>
    <w:p>
      <w:pPr>
        <w:pStyle w:val="P37"/>
        <w:framePr w:w="130" w:h="230" w:hRule="exact" w:wrap="none" w:vAnchor="page" w:hAnchor="margin" w:x="6528" w:y="149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6700" w:y="14974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826" w:h="230" w:hRule="exact" w:wrap="none" w:vAnchor="page" w:hAnchor="margin" w:x="7459" w:y="14974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7"/>
        <w:framePr w:w="1148" w:h="230" w:hRule="exact" w:wrap="none" w:vAnchor="page" w:hAnchor="margin" w:x="8328" w:y="14974"/>
        <w:rPr>
          <w:rStyle w:val="C26"/>
          <w:rtl w:val="0"/>
        </w:rPr>
      </w:pPr>
      <w:r>
        <w:rPr>
          <w:rStyle w:val="C26"/>
          <w:rtl w:val="0"/>
        </w:rPr>
        <w:t>generálního</w:t>
      </w:r>
    </w:p>
    <w:p>
      <w:pPr>
        <w:pStyle w:val="P37"/>
        <w:framePr w:w="130" w:h="230" w:hRule="exact" w:wrap="none" w:vAnchor="page" w:hAnchor="margin" w:x="9518" w:y="149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36" w:h="230" w:hRule="exact" w:wrap="none" w:vAnchor="page" w:hAnchor="margin" w:x="9691" w:y="14974"/>
        <w:rPr>
          <w:rStyle w:val="C26"/>
          <w:rtl w:val="0"/>
        </w:rPr>
      </w:pPr>
      <w:r>
        <w:rPr>
          <w:rStyle w:val="C26"/>
          <w:rtl w:val="0"/>
        </w:rPr>
        <w:t>hlavního</w:t>
      </w:r>
    </w:p>
    <w:p>
      <w:pPr>
        <w:pStyle w:val="P37"/>
        <w:framePr w:w="562" w:h="230" w:hRule="exact" w:wrap="none" w:vAnchor="page" w:hAnchor="margin" w:x="28" w:y="15204"/>
        <w:rPr>
          <w:rStyle w:val="C26"/>
          <w:rtl w:val="0"/>
        </w:rPr>
      </w:pPr>
      <w:r>
        <w:rPr>
          <w:rStyle w:val="C26"/>
          <w:rtl w:val="0"/>
        </w:rPr>
        <w:t>klíče“</w:t>
      </w:r>
    </w:p>
    <w:p>
      <w:pPr>
        <w:pStyle w:val="P38"/>
        <w:framePr w:w="173" w:h="230" w:hRule="exact" w:wrap="none" w:vAnchor="page" w:hAnchor="margin" w:x="633" w:y="152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849" w:y="15204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1718" w:y="15204"/>
        <w:rPr>
          <w:rStyle w:val="C27"/>
          <w:rtl w:val="0"/>
        </w:rPr>
      </w:pPr>
      <w:r>
        <w:rPr>
          <w:rStyle w:val="C27"/>
          <w:rtl w:val="0"/>
        </w:rPr>
        <w:t>interval</w:t>
      </w:r>
    </w:p>
    <w:p>
      <w:pPr>
        <w:pStyle w:val="P38"/>
        <w:framePr w:w="130" w:h="230" w:hRule="exact" w:wrap="none" w:vAnchor="page" w:hAnchor="margin" w:x="2419" w:y="1520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30" w:h="230" w:hRule="exact" w:wrap="none" w:vAnchor="page" w:hAnchor="margin" w:x="2534" w:y="1520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2649" w:y="1520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48" w:h="230" w:hRule="exact" w:wrap="none" w:vAnchor="page" w:hAnchor="margin" w:x="2932" w:y="15204"/>
        <w:rPr>
          <w:rStyle w:val="C27"/>
          <w:rtl w:val="0"/>
        </w:rPr>
      </w:pPr>
      <w:r>
        <w:rPr>
          <w:rStyle w:val="C27"/>
          <w:rtl w:val="0"/>
        </w:rPr>
        <w:t>cylindrických</w:t>
      </w:r>
    </w:p>
    <w:p>
      <w:pPr>
        <w:pStyle w:val="P38"/>
        <w:framePr w:w="581" w:h="230" w:hRule="exact" w:wrap="none" w:vAnchor="page" w:hAnchor="margin" w:x="4123" w:y="15204"/>
        <w:rPr>
          <w:rStyle w:val="C27"/>
          <w:rtl w:val="0"/>
        </w:rPr>
      </w:pPr>
      <w:r>
        <w:rPr>
          <w:rStyle w:val="C27"/>
          <w:rtl w:val="0"/>
        </w:rPr>
        <w:t>vložek</w:t>
      </w:r>
    </w:p>
    <w:p>
      <w:pPr>
        <w:pStyle w:val="P38"/>
        <w:framePr w:w="615" w:h="230" w:hRule="exact" w:wrap="none" w:vAnchor="page" w:hAnchor="margin" w:x="4747" w:y="15204"/>
        <w:rPr>
          <w:rStyle w:val="C27"/>
          <w:rtl w:val="0"/>
        </w:rPr>
      </w:pPr>
      <w:r>
        <w:rPr>
          <w:rStyle w:val="C27"/>
          <w:rtl w:val="0"/>
        </w:rPr>
        <w:t>(každá</w:t>
      </w:r>
    </w:p>
    <w:p>
      <w:pPr>
        <w:pStyle w:val="P38"/>
        <w:framePr w:w="581" w:h="230" w:hRule="exact" w:wrap="none" w:vAnchor="page" w:hAnchor="margin" w:x="5404" w:y="15204"/>
        <w:rPr>
          <w:rStyle w:val="C27"/>
          <w:rtl w:val="0"/>
        </w:rPr>
      </w:pPr>
      <w:r>
        <w:rPr>
          <w:rStyle w:val="C27"/>
          <w:rtl w:val="0"/>
        </w:rPr>
        <w:t>vložka</w:t>
      </w:r>
    </w:p>
    <w:p>
      <w:pPr>
        <w:pStyle w:val="P38"/>
        <w:framePr w:w="293" w:h="230" w:hRule="exact" w:wrap="none" w:vAnchor="page" w:hAnchor="margin" w:x="6028" w:y="15204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591" w:h="230" w:hRule="exact" w:wrap="none" w:vAnchor="page" w:hAnchor="margin" w:x="6364" w:y="1520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370" w:h="230" w:hRule="exact" w:wrap="none" w:vAnchor="page" w:hAnchor="margin" w:x="6998" w:y="15204"/>
        <w:rPr>
          <w:rStyle w:val="C27"/>
          <w:rtl w:val="0"/>
        </w:rPr>
      </w:pPr>
      <w:r>
        <w:rPr>
          <w:rStyle w:val="C27"/>
          <w:rtl w:val="0"/>
        </w:rPr>
        <w:t>klíč,</w:t>
      </w:r>
    </w:p>
    <w:p>
      <w:pPr>
        <w:pStyle w:val="P38"/>
        <w:framePr w:w="927" w:h="230" w:hRule="exact" w:wrap="none" w:vAnchor="page" w:hAnchor="margin" w:x="7411" w:y="1520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83" w:h="230" w:hRule="exact" w:wrap="none" w:vAnchor="page" w:hAnchor="margin" w:x="8380" w:y="15204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572" w:h="230" w:hRule="exact" w:wrap="none" w:vAnchor="page" w:hAnchor="margin" w:x="8606" w:y="15204"/>
        <w:rPr>
          <w:rStyle w:val="C27"/>
          <w:rtl w:val="0"/>
        </w:rPr>
      </w:pPr>
      <w:r>
        <w:rPr>
          <w:rStyle w:val="C27"/>
          <w:rtl w:val="0"/>
        </w:rPr>
        <w:t>vložky</w:t>
      </w:r>
    </w:p>
    <w:p>
      <w:pPr>
        <w:pStyle w:val="P38"/>
        <w:framePr w:w="394" w:h="230" w:hRule="exact" w:wrap="none" w:vAnchor="page" w:hAnchor="margin" w:x="9220" w:y="15204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548" w:h="230" w:hRule="exact" w:wrap="none" w:vAnchor="page" w:hAnchor="margin" w:x="9657" w:y="15204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317" w:h="230" w:hRule="exact" w:wrap="none" w:vAnchor="page" w:hAnchor="margin" w:x="10248" w:y="15204"/>
        <w:rPr>
          <w:rStyle w:val="C27"/>
          <w:rtl w:val="0"/>
        </w:rPr>
      </w:pPr>
      <w:r>
        <w:rPr>
          <w:rStyle w:val="C27"/>
          <w:rtl w:val="0"/>
        </w:rPr>
        <w:t>klíč</w:t>
      </w:r>
    </w:p>
    <w:p>
      <w:pPr>
        <w:pStyle w:val="P38"/>
        <w:framePr w:w="130" w:h="230" w:hRule="exact" w:wrap="none" w:vAnchor="page" w:hAnchor="margin" w:x="10608" w:y="152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850" w:h="230" w:hRule="exact" w:wrap="none" w:vAnchor="page" w:hAnchor="margin" w:x="576" w:y="15435"/>
        <w:rPr>
          <w:rStyle w:val="C27"/>
          <w:rtl w:val="0"/>
        </w:rPr>
      </w:pPr>
      <w:r>
        <w:rPr>
          <w:rStyle w:val="C27"/>
          <w:rtl w:val="0"/>
        </w:rPr>
        <w:t>generální</w:t>
      </w:r>
    </w:p>
    <w:p>
      <w:pPr>
        <w:pStyle w:val="P38"/>
        <w:framePr w:w="437" w:h="230" w:hRule="exact" w:wrap="none" w:vAnchor="page" w:hAnchor="margin" w:x="1468" w:y="15435"/>
        <w:rPr>
          <w:rStyle w:val="C27"/>
          <w:rtl w:val="0"/>
        </w:rPr>
      </w:pPr>
      <w:r>
        <w:rPr>
          <w:rStyle w:val="C27"/>
          <w:rtl w:val="0"/>
        </w:rPr>
        <w:t>klíč).</w:t>
      </w:r>
    </w:p>
    <w:p>
      <w:pPr>
        <w:pStyle w:val="P38"/>
        <w:framePr w:w="73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8.9.2026 5:28:48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15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15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15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15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215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215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215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215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215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215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3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38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3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3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38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3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3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3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38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38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62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62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62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62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62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62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62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62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62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6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62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8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285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28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285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285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285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285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285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285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285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285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285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285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08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38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87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42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42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42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42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2082" w:hRule="exact" w:wrap="none" w:vAnchor="page" w:hAnchor="margin" w:x="0" w:y="74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2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77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77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77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77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078" w:hRule="exact" w:wrap="none" w:vAnchor="page" w:hAnchor="margin" w:x="0" w:y="973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73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31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531" w:hRule="exact" w:wrap="none" w:vAnchor="page" w:hAnchor="margin" w:x="0" w:y="1027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ve skupině oborů strojírenství a strojírenská výroba, nebo elektrotechnika, telekomunikační a výpočetní technika a nejméně 5 let odborné praxe v oblasti mechanických zabezpečovacích systémů.</w:t>
      </w:r>
    </w:p>
    <w:p>
      <w:pPr>
        <w:keepNext w:val="0"/>
        <w:keepLines w:val="1"/>
        <w:framePr w:w="10766" w:h="4531" w:hRule="exact" w:wrap="none" w:vAnchor="page" w:hAnchor="margin" w:x="0" w:y="1027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ve skupině oborů strojírenství a strojírenská výroba, nebo elektrotechnika, telekomunikační a výpočetní technika a nejméně 5 let odborné praxe v oblasti mechanických zabezpečovacích systémů.</w:t>
      </w:r>
    </w:p>
    <w:p>
      <w:pPr>
        <w:keepNext w:val="0"/>
        <w:keepLines w:val="1"/>
        <w:framePr w:w="10766" w:h="4531" w:hRule="exact" w:wrap="none" w:vAnchor="page" w:hAnchor="margin" w:x="0" w:y="1027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strojírenství a strojírenskou výrobu, nebo elektrotechniku, telekomunikační a výpočetní techniku a nejméně 5 let prokázané odborné praxe v oblasti mechanických zabezpečovacích systémů.</w:t>
      </w:r>
    </w:p>
    <w:p>
      <w:pPr>
        <w:keepNext w:val="0"/>
        <w:keepLines w:val="0"/>
        <w:framePr w:w="10766" w:h="4531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31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4531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vnitra,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"www.mvcr.cz"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www.mvcr.cz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8.9.2026 5:28:48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57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se stoly a židlemi pro realizaci teoretické zkoušky.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Prostory a přísun potřebných energií pro vykonání zkoušky odpovídající bezpečnostním a hygienickým předpisům. 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Vybavení potřebným hardwarem a softwarem pro provádění praktické části zkoušky. 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Vzorky zámků, klíčů, přípravků a nářadí k provedení zkoušky.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Kopírovací a kódovací stroje na klíče. 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Měřidla (posuvná měřítka, mikrometrická měřidla, úhelníky, úhloměry, vodováhy apod.)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Soubory výrobků v rozsahu asi 50 až 100 kusů podle typu pro identifikaci různých mechanických zábranných systémů – zámky, cylindrické vložky, ZVB, otevírací a montážní přípravky a nářadí.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Modely dveřních uzávěrů a trezorové techniky.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Záznamové archy pro sledování a hodnocení postupu plnění úkolů.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otázek.</w:t>
      </w:r>
    </w:p>
    <w:p>
      <w:pPr>
        <w:keepNext w:val="0"/>
        <w:keepLines w:val="0"/>
        <w:framePr w:w="10766" w:h="42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výpisem z katastru nemovitostí, nájemní smlouvou, dohodou).</w:t>
      </w:r>
    </w:p>
    <w:p>
      <w:pPr>
        <w:keepNext w:val="0"/>
        <w:keepLines w:val="0"/>
        <w:framePr w:w="10766" w:h="42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69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72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271" w:hRule="exact" w:wrap="none" w:vAnchor="page" w:hAnchor="margin" w:x="0" w:y="72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87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7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1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3 až 4 hodiny (hodinou se rozumí 60 minut). Celková doba trvání písemné části zkoušky jednoho uchazeče je 45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8.9.2026 5:28:48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LIBRAX,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 line,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 TEST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Locksmith.cz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8.9.2026 5:28:48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B96FE3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2FC4E3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964FA4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ED9DE5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