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FB4" Type="http://schemas.openxmlformats.org/officeDocument/2006/relationships/officeDocument" Target="/word/document.xml" /><Relationship Id="coreR232FB4" Type="http://schemas.openxmlformats.org/package/2006/relationships/metadata/core-properties" Target="/docProps/core.xml" /><Relationship Id="customR232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31.07.2014</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Výsledné hodnocení</w:t>
      </w:r>
    </w:p>
    <w:p>
      <w:pPr>
        <w:keepNext w:val="0"/>
        <w:keepLines w:val="0"/>
        <w:framePr w:w="10766" w:h="1497"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8"/>
        <w:rPr>
          <w:rStyle w:val="C3"/>
          <w:rtl w:val="0"/>
        </w:rPr>
      </w:pPr>
    </w:p>
    <w:p>
      <w:pPr>
        <w:pStyle w:val="P35"/>
        <w:framePr w:w="10710" w:h="340" w:hRule="exact" w:wrap="none" w:vAnchor="page" w:hAnchor="margin" w:x="28" w:y="12248"/>
        <w:rPr>
          <w:rStyle w:val="C25"/>
          <w:rtl w:val="0"/>
        </w:rPr>
      </w:pPr>
      <w:r>
        <w:rPr>
          <w:rStyle w:val="C25"/>
          <w:rtl w:val="0"/>
        </w:rPr>
        <w:t>Počet zkoušejících</w:t>
      </w:r>
    </w:p>
    <w:p>
      <w:pPr>
        <w:keepNext w:val="0"/>
        <w:keepLines w:val="0"/>
        <w:framePr w:w="10766" w:h="1036" w:hRule="exact" w:wrap="none" w:vAnchor="page" w:hAnchor="margin" w:x="0" w:y="12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w:t>
      </w:r>
    </w:p>
    <w:p>
      <w:pPr>
        <w:pStyle w:val="P33"/>
        <w:framePr w:w="10766" w:h="441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pStyle w:val="P21"/>
        <w:framePr w:w="7654" w:h="331" w:hRule="exact" w:wrap="none" w:vAnchor="page" w:hAnchor="margin" w:x="28" w:y="15940"/>
        <w:rPr>
          <w:rStyle w:val="C16"/>
          <w:rtl w:val="0"/>
        </w:rPr>
      </w:pPr>
      <w:r>
        <w:rPr>
          <w:rStyle w:val="C16"/>
          <w:rtl w:val="0"/>
        </w:rPr>
        <w:t>Zámkař, 28.7.2026 2:53:42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