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0CBA6F" Type="http://schemas.openxmlformats.org/officeDocument/2006/relationships/officeDocument" Target="/word/document.xml" /><Relationship Id="coreR580CBA6F" Type="http://schemas.openxmlformats.org/package/2006/relationships/metadata/core-properties" Target="/docProps/core.xml" /><Relationship Id="customR580CBA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dělník/dělnice (kód: 36-126-E)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dělník/dělnice, 20.10.2026 7:31:33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dělník/dělnice, 20.10.2026 7:31:33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