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F5325" Type="http://schemas.openxmlformats.org/officeDocument/2006/relationships/officeDocument" Target="/word/document.xml" /><Relationship Id="coreR6EEF5325" Type="http://schemas.openxmlformats.org/package/2006/relationships/metadata/core-properties" Target="/docProps/core.xml" /><Relationship Id="customR6EEF5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https://www.nsp.cz/jednotka-prace/pomocny-pracovnik-ve-stav-fd2e#zdravotni-zpusobilost).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oděv, obuv a osobní ochranné pracovní prostředky odpovídající prováděným pracím.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pravidelné revizi v roce 2019 se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