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E410AF5" Type="http://schemas.openxmlformats.org/officeDocument/2006/relationships/officeDocument" Target="/word/document.xml" /><Relationship Id="coreRE410AF5" Type="http://schemas.openxmlformats.org/package/2006/relationships/metadata/core-properties" Target="/docProps/core.xml" /><Relationship Id="customRE410AF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Kovárenský technik technolog (kód: 21-047-M)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Technolog kování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Práce s normami ČSN a EN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kovárenských pecí a stanovení režimů ohřevu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tvářecích strojích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Stanovování standardních technologických postupů a technických podmínek volného kování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Stanovování standardních technologických postupů a technických podmínek zápustkového kování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Stanovování technologických postupů pro kování za studena a za polotepla, bezvýronkové kování a řízené tváření</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Stanovení režimu tepelného zpracování výkovků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Stanovení technologického postupu kování výkovků</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Provádění technických zkoušek v kovárenské výrobě</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Vyřizování reklamací a stížností v souladu s platnou legislativou</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4</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Orientace v systémech a standardech jakosti</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4</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Kontrola dodržování technologických postupů a bezpečnostních předpisů v kovárenské výrobě</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4</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Vedení povinné dokumentace</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4</w:t>
      </w:r>
    </w:p>
    <w:p>
      <w:pPr>
        <w:pStyle w:val="P7"/>
        <w:framePr w:w="8788" w:h="340" w:hRule="exact" w:wrap="none" w:vAnchor="page" w:hAnchor="margin" w:x="28" w:y="10968"/>
        <w:rPr>
          <w:rStyle w:val="C8"/>
          <w:rtl w:val="0"/>
        </w:rPr>
      </w:pPr>
      <w:r>
        <w:rPr>
          <w:rStyle w:val="C8"/>
          <w:rtl w:val="0"/>
        </w:rPr>
        <w:t>Platnost standardu</w:t>
      </w:r>
    </w:p>
    <w:p>
      <w:pPr>
        <w:pStyle w:val="P20"/>
        <w:framePr w:w="4283" w:h="248" w:hRule="exact" w:wrap="none" w:vAnchor="page" w:hAnchor="margin" w:x="28" w:y="11308"/>
        <w:rPr>
          <w:rStyle w:val="C15"/>
          <w:rtl w:val="0"/>
        </w:rPr>
      </w:pPr>
      <w:r>
        <w:rPr>
          <w:rStyle w:val="C15"/>
          <w:rtl w:val="0"/>
        </w:rPr>
        <w:t>Standard je platný od: 14.10.2015 do: 06.12.2020</w:t>
      </w:r>
    </w:p>
    <w:p>
      <w:pPr>
        <w:pStyle w:val="P21"/>
        <w:framePr w:w="7654" w:h="331" w:hRule="exact" w:wrap="none" w:vAnchor="page" w:hAnchor="margin" w:x="28" w:y="15940"/>
        <w:rPr>
          <w:rStyle w:val="C16"/>
          <w:rtl w:val="0"/>
        </w:rPr>
      </w:pPr>
      <w:r>
        <w:rPr>
          <w:rStyle w:val="C16"/>
          <w:rtl w:val="0"/>
        </w:rPr>
        <w:t>Kovárenský technik technolog, 31.7.2026 14:34:36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Práce s normami ČSN a EN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Vyhledat potřebné údaje v základních normách týkajících se tvářených materiálů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Vyhledat potřebné údaje v základních normách týkajících se technologie tváření kovů a nekovů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Vyhledat potřebné údaje v základních normách týkajících se technologie tepelného zpracování kovů</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Obsluha kovárenských pecí a stanovení režimů ohřevu</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376" w:hRule="exact" w:wrap="none" w:vAnchor="page" w:hAnchor="margin" w:x="45" w:y="6712"/>
        <w:rPr>
          <w:rStyle w:val="C3"/>
          <w:rtl w:val="0"/>
        </w:rPr>
      </w:pPr>
    </w:p>
    <w:p>
      <w:pPr>
        <w:pStyle w:val="P13"/>
        <w:framePr w:w="6658" w:h="249" w:hRule="exact" w:wrap="none" w:vAnchor="page" w:hAnchor="margin" w:x="71" w:y="6768"/>
        <w:rPr>
          <w:rStyle w:val="C11"/>
          <w:rtl w:val="0"/>
        </w:rPr>
      </w:pPr>
      <w:r>
        <w:rPr>
          <w:rStyle w:val="C11"/>
          <w:rtl w:val="0"/>
        </w:rPr>
        <w:t>a) Obsluhovat různé typy plynem vytápěných pecí s využitím schémat</w:t>
      </w:r>
    </w:p>
    <w:p>
      <w:pPr>
        <w:pStyle w:val="P28"/>
        <w:framePr w:w="3921" w:h="376" w:hRule="exact" w:wrap="none" w:vAnchor="page" w:hAnchor="margin" w:x="6800" w:y="6712"/>
        <w:rPr>
          <w:rStyle w:val="C3"/>
          <w:rtl w:val="0"/>
        </w:rPr>
      </w:pPr>
    </w:p>
    <w:p>
      <w:pPr>
        <w:pStyle w:val="P29"/>
        <w:framePr w:w="3839" w:h="249" w:hRule="exact" w:wrap="none" w:vAnchor="page" w:hAnchor="margin" w:x="6856" w:y="6768"/>
        <w:rPr>
          <w:rStyle w:val="C21"/>
          <w:rtl w:val="0"/>
        </w:rPr>
      </w:pPr>
      <w:r>
        <w:rPr>
          <w:rStyle w:val="C21"/>
          <w:rtl w:val="0"/>
        </w:rPr>
        <w:t>Praktické předvedení</w:t>
      </w:r>
    </w:p>
    <w:p>
      <w:pPr>
        <w:pStyle w:val="P16"/>
        <w:framePr w:w="6710" w:h="376" w:hRule="exact" w:wrap="none" w:vAnchor="page" w:hAnchor="margin" w:x="45" w:y="7089"/>
        <w:rPr>
          <w:rStyle w:val="C3"/>
          <w:rtl w:val="0"/>
        </w:rPr>
      </w:pPr>
    </w:p>
    <w:p>
      <w:pPr>
        <w:pStyle w:val="P17"/>
        <w:framePr w:w="6658" w:h="249" w:hRule="exact" w:wrap="none" w:vAnchor="page" w:hAnchor="margin" w:x="71" w:y="7145"/>
        <w:rPr>
          <w:rStyle w:val="C13"/>
          <w:rtl w:val="0"/>
        </w:rPr>
      </w:pPr>
      <w:r>
        <w:rPr>
          <w:rStyle w:val="C13"/>
          <w:rtl w:val="0"/>
        </w:rPr>
        <w:t>b) Obsluhovat indukční pece s využitím schématu</w:t>
      </w:r>
    </w:p>
    <w:p>
      <w:pPr>
        <w:pStyle w:val="P30"/>
        <w:framePr w:w="3921" w:h="376" w:hRule="exact" w:wrap="none" w:vAnchor="page" w:hAnchor="margin" w:x="6800" w:y="7089"/>
        <w:rPr>
          <w:rStyle w:val="C3"/>
          <w:rtl w:val="0"/>
        </w:rPr>
      </w:pPr>
    </w:p>
    <w:p>
      <w:pPr>
        <w:pStyle w:val="P31"/>
        <w:framePr w:w="3839" w:h="249" w:hRule="exact" w:wrap="none" w:vAnchor="page" w:hAnchor="margin" w:x="6856" w:y="7145"/>
        <w:rPr>
          <w:rStyle w:val="C22"/>
          <w:rtl w:val="0"/>
        </w:rPr>
      </w:pPr>
      <w:r>
        <w:rPr>
          <w:rStyle w:val="C22"/>
          <w:rtl w:val="0"/>
        </w:rPr>
        <w:t>Praktické předvedení</w:t>
      </w:r>
    </w:p>
    <w:p>
      <w:pPr>
        <w:pStyle w:val="P12"/>
        <w:framePr w:w="6710" w:h="376" w:hRule="exact" w:wrap="none" w:vAnchor="page" w:hAnchor="margin" w:x="45" w:y="7465"/>
        <w:rPr>
          <w:rStyle w:val="C3"/>
          <w:rtl w:val="0"/>
        </w:rPr>
      </w:pPr>
    </w:p>
    <w:p>
      <w:pPr>
        <w:pStyle w:val="P13"/>
        <w:framePr w:w="6658" w:h="249" w:hRule="exact" w:wrap="none" w:vAnchor="page" w:hAnchor="margin" w:x="71" w:y="7521"/>
        <w:rPr>
          <w:rStyle w:val="C11"/>
          <w:rtl w:val="0"/>
        </w:rPr>
      </w:pPr>
      <w:r>
        <w:rPr>
          <w:rStyle w:val="C11"/>
          <w:rtl w:val="0"/>
        </w:rPr>
        <w:t>c) Vypracovat režimy ohřevu</w:t>
      </w:r>
    </w:p>
    <w:p>
      <w:pPr>
        <w:pStyle w:val="P28"/>
        <w:framePr w:w="3921" w:h="376" w:hRule="exact" w:wrap="none" w:vAnchor="page" w:hAnchor="margin" w:x="6800" w:y="7465"/>
        <w:rPr>
          <w:rStyle w:val="C3"/>
          <w:rtl w:val="0"/>
        </w:rPr>
      </w:pPr>
    </w:p>
    <w:p>
      <w:pPr>
        <w:pStyle w:val="P29"/>
        <w:framePr w:w="3839" w:h="249" w:hRule="exact" w:wrap="none" w:vAnchor="page" w:hAnchor="margin" w:x="6856" w:y="7521"/>
        <w:rPr>
          <w:rStyle w:val="C21"/>
          <w:rtl w:val="0"/>
        </w:rPr>
      </w:pPr>
      <w:r>
        <w:rPr>
          <w:rStyle w:val="C21"/>
          <w:rtl w:val="0"/>
        </w:rPr>
        <w:t>Praktické předvedení</w:t>
      </w:r>
    </w:p>
    <w:p>
      <w:pPr>
        <w:pStyle w:val="P32"/>
        <w:framePr w:w="10710" w:h="248" w:hRule="exact" w:wrap="none" w:vAnchor="page" w:hAnchor="margin" w:x="28" w:y="7954"/>
        <w:rPr>
          <w:rStyle w:val="C23"/>
          <w:rtl w:val="0"/>
        </w:rPr>
      </w:pPr>
      <w:r>
        <w:rPr>
          <w:rStyle w:val="C23"/>
          <w:rtl w:val="0"/>
        </w:rPr>
        <w:t>Je třeba splnit všechna kritéria.</w:t>
      </w:r>
    </w:p>
    <w:p>
      <w:pPr>
        <w:pStyle w:val="P23"/>
        <w:framePr w:w="10710" w:h="340" w:hRule="exact" w:wrap="none" w:vAnchor="page" w:hAnchor="margin" w:x="28" w:y="8390"/>
        <w:rPr>
          <w:rStyle w:val="C18"/>
          <w:rtl w:val="0"/>
        </w:rPr>
      </w:pPr>
      <w:r>
        <w:rPr>
          <w:rStyle w:val="C18"/>
          <w:rtl w:val="0"/>
        </w:rPr>
        <w:t>Orientace v tvářecích strojích</w:t>
      </w:r>
    </w:p>
    <w:p>
      <w:pPr>
        <w:pStyle w:val="P24"/>
        <w:framePr w:w="6713" w:h="376" w:hRule="exact" w:wrap="none" w:vAnchor="page" w:hAnchor="margin" w:x="45" w:y="8829"/>
        <w:rPr>
          <w:rStyle w:val="C3"/>
          <w:rtl w:val="0"/>
        </w:rPr>
      </w:pPr>
    </w:p>
    <w:p>
      <w:pPr>
        <w:pStyle w:val="P25"/>
        <w:framePr w:w="6661" w:h="249" w:hRule="exact" w:wrap="none" w:vAnchor="page" w:hAnchor="margin" w:x="71" w:y="8900"/>
        <w:rPr>
          <w:rStyle w:val="C19"/>
          <w:rtl w:val="0"/>
        </w:rPr>
      </w:pPr>
      <w:r>
        <w:rPr>
          <w:rStyle w:val="C19"/>
          <w:rtl w:val="0"/>
        </w:rPr>
        <w:t>Kritéria hodnocení</w:t>
      </w:r>
    </w:p>
    <w:p>
      <w:pPr>
        <w:pStyle w:val="P26"/>
        <w:framePr w:w="3918" w:h="376" w:hRule="exact" w:wrap="none" w:vAnchor="page" w:hAnchor="margin" w:x="6803" w:y="8829"/>
        <w:rPr>
          <w:rStyle w:val="C3"/>
          <w:rtl w:val="0"/>
        </w:rPr>
      </w:pPr>
    </w:p>
    <w:p>
      <w:pPr>
        <w:pStyle w:val="P27"/>
        <w:framePr w:w="3836" w:h="249" w:hRule="exact" w:wrap="none" w:vAnchor="page" w:hAnchor="margin" w:x="6859" w:y="8900"/>
        <w:rPr>
          <w:rStyle w:val="C20"/>
          <w:rtl w:val="0"/>
        </w:rPr>
      </w:pPr>
      <w:r>
        <w:rPr>
          <w:rStyle w:val="C20"/>
          <w:rtl w:val="0"/>
        </w:rPr>
        <w:t>Způsoby ověření</w:t>
      </w:r>
    </w:p>
    <w:p>
      <w:pPr>
        <w:pStyle w:val="P12"/>
        <w:framePr w:w="6710" w:h="607" w:hRule="exact" w:wrap="none" w:vAnchor="page" w:hAnchor="margin" w:x="45" w:y="9206"/>
        <w:rPr>
          <w:rStyle w:val="C3"/>
          <w:rtl w:val="0"/>
        </w:rPr>
      </w:pPr>
    </w:p>
    <w:p>
      <w:pPr>
        <w:pStyle w:val="P13"/>
        <w:framePr w:w="6658" w:h="480" w:hRule="exact" w:wrap="none" w:vAnchor="page" w:hAnchor="margin" w:x="71" w:y="9262"/>
        <w:rPr>
          <w:rStyle w:val="C11"/>
          <w:rtl w:val="0"/>
        </w:rPr>
      </w:pPr>
      <w:r>
        <w:rPr>
          <w:rStyle w:val="C11"/>
          <w:rtl w:val="0"/>
        </w:rPr>
        <w:t>a) Popsat princip funkce bucharu a jeho technologických možností s využitím schématu</w:t>
      </w:r>
    </w:p>
    <w:p>
      <w:pPr>
        <w:pStyle w:val="P28"/>
        <w:framePr w:w="3921" w:h="607" w:hRule="exact" w:wrap="none" w:vAnchor="page" w:hAnchor="margin" w:x="6800" w:y="9206"/>
        <w:rPr>
          <w:rStyle w:val="C3"/>
          <w:rtl w:val="0"/>
        </w:rPr>
      </w:pPr>
    </w:p>
    <w:p>
      <w:pPr>
        <w:pStyle w:val="P29"/>
        <w:framePr w:w="3839" w:h="480" w:hRule="exact" w:wrap="none" w:vAnchor="page" w:hAnchor="margin" w:x="6856" w:y="9262"/>
        <w:rPr>
          <w:rStyle w:val="C21"/>
          <w:rtl w:val="0"/>
        </w:rPr>
      </w:pPr>
      <w:r>
        <w:rPr>
          <w:rStyle w:val="C21"/>
          <w:rtl w:val="0"/>
        </w:rPr>
        <w:t>Ústní ověření</w:t>
      </w:r>
    </w:p>
    <w:p>
      <w:pPr>
        <w:pStyle w:val="P16"/>
        <w:framePr w:w="6710" w:h="607" w:hRule="exact" w:wrap="none" w:vAnchor="page" w:hAnchor="margin" w:x="45" w:y="9812"/>
        <w:rPr>
          <w:rStyle w:val="C3"/>
          <w:rtl w:val="0"/>
        </w:rPr>
      </w:pPr>
    </w:p>
    <w:p>
      <w:pPr>
        <w:pStyle w:val="P17"/>
        <w:framePr w:w="6658" w:h="480" w:hRule="exact" w:wrap="none" w:vAnchor="page" w:hAnchor="margin" w:x="71" w:y="9868"/>
        <w:rPr>
          <w:rStyle w:val="C13"/>
          <w:rtl w:val="0"/>
        </w:rPr>
      </w:pPr>
      <w:r>
        <w:rPr>
          <w:rStyle w:val="C13"/>
          <w:rtl w:val="0"/>
        </w:rPr>
        <w:t>b) Popsat princip funkce hydraulického lisu a jeho technologických možností s využitím schématu</w:t>
      </w:r>
    </w:p>
    <w:p>
      <w:pPr>
        <w:pStyle w:val="P30"/>
        <w:framePr w:w="3921" w:h="607" w:hRule="exact" w:wrap="none" w:vAnchor="page" w:hAnchor="margin" w:x="6800" w:y="9812"/>
        <w:rPr>
          <w:rStyle w:val="C3"/>
          <w:rtl w:val="0"/>
        </w:rPr>
      </w:pPr>
    </w:p>
    <w:p>
      <w:pPr>
        <w:pStyle w:val="P31"/>
        <w:framePr w:w="3839" w:h="480" w:hRule="exact" w:wrap="none" w:vAnchor="page" w:hAnchor="margin" w:x="6856" w:y="9868"/>
        <w:rPr>
          <w:rStyle w:val="C22"/>
          <w:rtl w:val="0"/>
        </w:rPr>
      </w:pPr>
      <w:r>
        <w:rPr>
          <w:rStyle w:val="C22"/>
          <w:rtl w:val="0"/>
        </w:rPr>
        <w:t>Ústní ověření</w:t>
      </w:r>
    </w:p>
    <w:p>
      <w:pPr>
        <w:pStyle w:val="P12"/>
        <w:framePr w:w="6710" w:h="607" w:hRule="exact" w:wrap="none" w:vAnchor="page" w:hAnchor="margin" w:x="45" w:y="10419"/>
        <w:rPr>
          <w:rStyle w:val="C3"/>
          <w:rtl w:val="0"/>
        </w:rPr>
      </w:pPr>
    </w:p>
    <w:p>
      <w:pPr>
        <w:pStyle w:val="P13"/>
        <w:framePr w:w="6658" w:h="480" w:hRule="exact" w:wrap="none" w:vAnchor="page" w:hAnchor="margin" w:x="71" w:y="10475"/>
        <w:rPr>
          <w:rStyle w:val="C11"/>
          <w:rtl w:val="0"/>
        </w:rPr>
      </w:pPr>
      <w:r>
        <w:rPr>
          <w:rStyle w:val="C11"/>
          <w:rtl w:val="0"/>
        </w:rPr>
        <w:t>c) Popsat princip funkce mechanických lisů a jejich technologických možností s využitím schémat</w:t>
      </w:r>
    </w:p>
    <w:p>
      <w:pPr>
        <w:pStyle w:val="P28"/>
        <w:framePr w:w="3921" w:h="607" w:hRule="exact" w:wrap="none" w:vAnchor="page" w:hAnchor="margin" w:x="6800" w:y="10419"/>
        <w:rPr>
          <w:rStyle w:val="C3"/>
          <w:rtl w:val="0"/>
        </w:rPr>
      </w:pPr>
    </w:p>
    <w:p>
      <w:pPr>
        <w:pStyle w:val="P29"/>
        <w:framePr w:w="3839" w:h="480" w:hRule="exact" w:wrap="none" w:vAnchor="page" w:hAnchor="margin" w:x="6856" w:y="10475"/>
        <w:rPr>
          <w:rStyle w:val="C21"/>
          <w:rtl w:val="0"/>
        </w:rPr>
      </w:pPr>
      <w:r>
        <w:rPr>
          <w:rStyle w:val="C21"/>
          <w:rtl w:val="0"/>
        </w:rPr>
        <w:t>Ústní ověření</w:t>
      </w:r>
    </w:p>
    <w:p>
      <w:pPr>
        <w:pStyle w:val="P16"/>
        <w:framePr w:w="6710" w:h="607" w:hRule="exact" w:wrap="none" w:vAnchor="page" w:hAnchor="margin" w:x="45" w:y="11026"/>
        <w:rPr>
          <w:rStyle w:val="C3"/>
          <w:rtl w:val="0"/>
        </w:rPr>
      </w:pPr>
    </w:p>
    <w:p>
      <w:pPr>
        <w:pStyle w:val="P17"/>
        <w:framePr w:w="6658" w:h="480" w:hRule="exact" w:wrap="none" w:vAnchor="page" w:hAnchor="margin" w:x="71" w:y="11082"/>
        <w:rPr>
          <w:rStyle w:val="C13"/>
          <w:rtl w:val="0"/>
        </w:rPr>
      </w:pPr>
      <w:r>
        <w:rPr>
          <w:rStyle w:val="C13"/>
          <w:rtl w:val="0"/>
        </w:rPr>
        <w:t>d) Popsat princip funkce příčné klínové válcovačky a kovacích válců a jejich technologických možností s využitím schémat</w:t>
      </w:r>
    </w:p>
    <w:p>
      <w:pPr>
        <w:pStyle w:val="P30"/>
        <w:framePr w:w="3921" w:h="607" w:hRule="exact" w:wrap="none" w:vAnchor="page" w:hAnchor="margin" w:x="6800" w:y="11026"/>
        <w:rPr>
          <w:rStyle w:val="C3"/>
          <w:rtl w:val="0"/>
        </w:rPr>
      </w:pPr>
    </w:p>
    <w:p>
      <w:pPr>
        <w:pStyle w:val="P31"/>
        <w:framePr w:w="3839" w:h="480" w:hRule="exact" w:wrap="none" w:vAnchor="page" w:hAnchor="margin" w:x="6856" w:y="11082"/>
        <w:rPr>
          <w:rStyle w:val="C22"/>
          <w:rtl w:val="0"/>
        </w:rPr>
      </w:pPr>
      <w:r>
        <w:rPr>
          <w:rStyle w:val="C22"/>
          <w:rtl w:val="0"/>
        </w:rPr>
        <w:t>Ústní ověření</w:t>
      </w:r>
    </w:p>
    <w:p>
      <w:pPr>
        <w:pStyle w:val="P32"/>
        <w:framePr w:w="10710" w:h="248" w:hRule="exact" w:wrap="none" w:vAnchor="page" w:hAnchor="margin" w:x="28" w:y="11746"/>
        <w:rPr>
          <w:rStyle w:val="C23"/>
          <w:rtl w:val="0"/>
        </w:rPr>
      </w:pPr>
      <w:r>
        <w:rPr>
          <w:rStyle w:val="C23"/>
          <w:rtl w:val="0"/>
        </w:rPr>
        <w:t>Je třeba splnit kritéria a) + c) nebo b) + d).</w:t>
      </w:r>
    </w:p>
    <w:p>
      <w:pPr>
        <w:pStyle w:val="P23"/>
        <w:framePr w:w="10710" w:h="340" w:hRule="exact" w:wrap="none" w:vAnchor="page" w:hAnchor="margin" w:x="28" w:y="12182"/>
        <w:rPr>
          <w:rStyle w:val="C18"/>
          <w:rtl w:val="0"/>
        </w:rPr>
      </w:pPr>
      <w:r>
        <w:rPr>
          <w:rStyle w:val="C18"/>
          <w:rtl w:val="0"/>
        </w:rPr>
        <w:t>Stanovování standardních technologických postupů a technických podmínek volného kování</w:t>
      </w:r>
    </w:p>
    <w:p>
      <w:pPr>
        <w:pStyle w:val="P24"/>
        <w:framePr w:w="6713" w:h="376" w:hRule="exact" w:wrap="none" w:vAnchor="page" w:hAnchor="margin" w:x="45" w:y="12621"/>
        <w:rPr>
          <w:rStyle w:val="C3"/>
          <w:rtl w:val="0"/>
        </w:rPr>
      </w:pPr>
    </w:p>
    <w:p>
      <w:pPr>
        <w:pStyle w:val="P25"/>
        <w:framePr w:w="6661" w:h="249" w:hRule="exact" w:wrap="none" w:vAnchor="page" w:hAnchor="margin" w:x="71" w:y="12692"/>
        <w:rPr>
          <w:rStyle w:val="C19"/>
          <w:rtl w:val="0"/>
        </w:rPr>
      </w:pPr>
      <w:r>
        <w:rPr>
          <w:rStyle w:val="C19"/>
          <w:rtl w:val="0"/>
        </w:rPr>
        <w:t>Kritéria hodnocení</w:t>
      </w:r>
    </w:p>
    <w:p>
      <w:pPr>
        <w:pStyle w:val="P26"/>
        <w:framePr w:w="3918" w:h="376" w:hRule="exact" w:wrap="none" w:vAnchor="page" w:hAnchor="margin" w:x="6803" w:y="12621"/>
        <w:rPr>
          <w:rStyle w:val="C3"/>
          <w:rtl w:val="0"/>
        </w:rPr>
      </w:pPr>
    </w:p>
    <w:p>
      <w:pPr>
        <w:pStyle w:val="P27"/>
        <w:framePr w:w="3836" w:h="249" w:hRule="exact" w:wrap="none" w:vAnchor="page" w:hAnchor="margin" w:x="6859" w:y="12692"/>
        <w:rPr>
          <w:rStyle w:val="C20"/>
          <w:rtl w:val="0"/>
        </w:rPr>
      </w:pPr>
      <w:r>
        <w:rPr>
          <w:rStyle w:val="C20"/>
          <w:rtl w:val="0"/>
        </w:rPr>
        <w:t>Způsoby ověření</w:t>
      </w:r>
    </w:p>
    <w:p>
      <w:pPr>
        <w:pStyle w:val="P12"/>
        <w:framePr w:w="6710" w:h="376" w:hRule="exact" w:wrap="none" w:vAnchor="page" w:hAnchor="margin" w:x="45" w:y="12998"/>
        <w:rPr>
          <w:rStyle w:val="C3"/>
          <w:rtl w:val="0"/>
        </w:rPr>
      </w:pPr>
    </w:p>
    <w:p>
      <w:pPr>
        <w:pStyle w:val="P13"/>
        <w:framePr w:w="6658" w:h="249" w:hRule="exact" w:wrap="none" w:vAnchor="page" w:hAnchor="margin" w:x="71" w:y="13054"/>
        <w:rPr>
          <w:rStyle w:val="C11"/>
          <w:rtl w:val="0"/>
        </w:rPr>
      </w:pPr>
      <w:r>
        <w:rPr>
          <w:rStyle w:val="C11"/>
          <w:rtl w:val="0"/>
        </w:rPr>
        <w:t>a) Vysvětlit základní operace volného kování</w:t>
      </w:r>
    </w:p>
    <w:p>
      <w:pPr>
        <w:pStyle w:val="P28"/>
        <w:framePr w:w="3921" w:h="376" w:hRule="exact" w:wrap="none" w:vAnchor="page" w:hAnchor="margin" w:x="6800" w:y="12998"/>
        <w:rPr>
          <w:rStyle w:val="C3"/>
          <w:rtl w:val="0"/>
        </w:rPr>
      </w:pPr>
    </w:p>
    <w:p>
      <w:pPr>
        <w:pStyle w:val="P29"/>
        <w:framePr w:w="3839" w:h="249" w:hRule="exact" w:wrap="none" w:vAnchor="page" w:hAnchor="margin" w:x="6856" w:y="13054"/>
        <w:rPr>
          <w:rStyle w:val="C21"/>
          <w:rtl w:val="0"/>
        </w:rPr>
      </w:pPr>
      <w:r>
        <w:rPr>
          <w:rStyle w:val="C21"/>
          <w:rtl w:val="0"/>
        </w:rPr>
        <w:t>Ústní ověření</w:t>
      </w:r>
    </w:p>
    <w:p>
      <w:pPr>
        <w:pStyle w:val="P16"/>
        <w:framePr w:w="6710" w:h="376" w:hRule="exact" w:wrap="none" w:vAnchor="page" w:hAnchor="margin" w:x="45" w:y="13374"/>
        <w:rPr>
          <w:rStyle w:val="C3"/>
          <w:rtl w:val="0"/>
        </w:rPr>
      </w:pPr>
    </w:p>
    <w:p>
      <w:pPr>
        <w:pStyle w:val="P17"/>
        <w:framePr w:w="6658" w:h="249" w:hRule="exact" w:wrap="none" w:vAnchor="page" w:hAnchor="margin" w:x="71" w:y="13430"/>
        <w:rPr>
          <w:rStyle w:val="C13"/>
          <w:rtl w:val="0"/>
        </w:rPr>
      </w:pPr>
      <w:r>
        <w:rPr>
          <w:rStyle w:val="C13"/>
          <w:rtl w:val="0"/>
        </w:rPr>
        <w:t>b) Vysvětlit stupeň prokování</w:t>
      </w:r>
    </w:p>
    <w:p>
      <w:pPr>
        <w:pStyle w:val="P30"/>
        <w:framePr w:w="3921" w:h="376" w:hRule="exact" w:wrap="none" w:vAnchor="page" w:hAnchor="margin" w:x="6800" w:y="13374"/>
        <w:rPr>
          <w:rStyle w:val="C3"/>
          <w:rtl w:val="0"/>
        </w:rPr>
      </w:pPr>
    </w:p>
    <w:p>
      <w:pPr>
        <w:pStyle w:val="P31"/>
        <w:framePr w:w="3839" w:h="249" w:hRule="exact" w:wrap="none" w:vAnchor="page" w:hAnchor="margin" w:x="6856" w:y="13430"/>
        <w:rPr>
          <w:rStyle w:val="C22"/>
          <w:rtl w:val="0"/>
        </w:rPr>
      </w:pPr>
      <w:r>
        <w:rPr>
          <w:rStyle w:val="C22"/>
          <w:rtl w:val="0"/>
        </w:rPr>
        <w:t>Ústní ověření</w:t>
      </w:r>
    </w:p>
    <w:p>
      <w:pPr>
        <w:pStyle w:val="P12"/>
        <w:framePr w:w="6710" w:h="383" w:hRule="exact" w:wrap="none" w:vAnchor="page" w:hAnchor="margin" w:x="45" w:y="13750"/>
        <w:rPr>
          <w:rStyle w:val="C3"/>
          <w:rtl w:val="0"/>
        </w:rPr>
      </w:pPr>
    </w:p>
    <w:p>
      <w:pPr>
        <w:pStyle w:val="P13"/>
        <w:framePr w:w="6658" w:h="256" w:hRule="exact" w:wrap="none" w:vAnchor="page" w:hAnchor="margin" w:x="71" w:y="13806"/>
        <w:rPr>
          <w:rStyle w:val="C11"/>
          <w:rtl w:val="0"/>
        </w:rPr>
      </w:pPr>
      <w:r>
        <w:rPr>
          <w:rStyle w:val="C11"/>
          <w:rtl w:val="0"/>
        </w:rPr>
        <w:t>c) Vysvětlit přídavky na obrábění, technologické přídavky, konstrukci výkovku</w:t>
      </w:r>
    </w:p>
    <w:p>
      <w:pPr>
        <w:pStyle w:val="P28"/>
        <w:framePr w:w="3921" w:h="383" w:hRule="exact" w:wrap="none" w:vAnchor="page" w:hAnchor="margin" w:x="6800" w:y="13750"/>
        <w:rPr>
          <w:rStyle w:val="C3"/>
          <w:rtl w:val="0"/>
        </w:rPr>
      </w:pPr>
    </w:p>
    <w:p>
      <w:pPr>
        <w:pStyle w:val="P29"/>
        <w:framePr w:w="3839" w:h="256" w:hRule="exact" w:wrap="none" w:vAnchor="page" w:hAnchor="margin" w:x="6856" w:y="13806"/>
        <w:rPr>
          <w:rStyle w:val="C21"/>
          <w:rtl w:val="0"/>
        </w:rPr>
      </w:pPr>
      <w:r>
        <w:rPr>
          <w:rStyle w:val="C21"/>
          <w:rtl w:val="0"/>
        </w:rPr>
        <w:t>Ústní ověření</w:t>
      </w:r>
    </w:p>
    <w:p>
      <w:pPr>
        <w:pStyle w:val="P16"/>
        <w:framePr w:w="6710" w:h="376" w:hRule="exact" w:wrap="none" w:vAnchor="page" w:hAnchor="margin" w:x="45" w:y="14133"/>
        <w:rPr>
          <w:rStyle w:val="C3"/>
          <w:rtl w:val="0"/>
        </w:rPr>
      </w:pPr>
    </w:p>
    <w:p>
      <w:pPr>
        <w:pStyle w:val="P17"/>
        <w:framePr w:w="6658" w:h="249" w:hRule="exact" w:wrap="none" w:vAnchor="page" w:hAnchor="margin" w:x="71" w:y="14189"/>
        <w:rPr>
          <w:rStyle w:val="C13"/>
          <w:rtl w:val="0"/>
        </w:rPr>
      </w:pPr>
      <w:r>
        <w:rPr>
          <w:rStyle w:val="C13"/>
          <w:rtl w:val="0"/>
        </w:rPr>
        <w:t>d) Vysvětlit volbu režimu vychlazování výkovků</w:t>
      </w:r>
    </w:p>
    <w:p>
      <w:pPr>
        <w:pStyle w:val="P30"/>
        <w:framePr w:w="3921" w:h="376" w:hRule="exact" w:wrap="none" w:vAnchor="page" w:hAnchor="margin" w:x="6800" w:y="14133"/>
        <w:rPr>
          <w:rStyle w:val="C3"/>
          <w:rtl w:val="0"/>
        </w:rPr>
      </w:pPr>
    </w:p>
    <w:p>
      <w:pPr>
        <w:pStyle w:val="P31"/>
        <w:framePr w:w="3839" w:h="249" w:hRule="exact" w:wrap="none" w:vAnchor="page" w:hAnchor="margin" w:x="6856" w:y="14189"/>
        <w:rPr>
          <w:rStyle w:val="C22"/>
          <w:rtl w:val="0"/>
        </w:rPr>
      </w:pPr>
      <w:r>
        <w:rPr>
          <w:rStyle w:val="C22"/>
          <w:rtl w:val="0"/>
        </w:rPr>
        <w:t>Ústní ověření</w:t>
      </w:r>
    </w:p>
    <w:p>
      <w:pPr>
        <w:pStyle w:val="P12"/>
        <w:framePr w:w="6710" w:h="607" w:hRule="exact" w:wrap="none" w:vAnchor="page" w:hAnchor="margin" w:x="45" w:y="14509"/>
        <w:rPr>
          <w:rStyle w:val="C3"/>
          <w:rtl w:val="0"/>
        </w:rPr>
      </w:pPr>
    </w:p>
    <w:p>
      <w:pPr>
        <w:pStyle w:val="P13"/>
        <w:framePr w:w="6658" w:h="480" w:hRule="exact" w:wrap="none" w:vAnchor="page" w:hAnchor="margin" w:x="71" w:y="14565"/>
        <w:rPr>
          <w:rStyle w:val="C11"/>
          <w:rtl w:val="0"/>
        </w:rPr>
      </w:pPr>
      <w:r>
        <w:rPr>
          <w:rStyle w:val="C11"/>
          <w:rtl w:val="0"/>
        </w:rPr>
        <w:t>e) Vypracovat technologický postup volného kování dle technické dokumentace (např. kroužku nebo ohýbaného výkovku)</w:t>
      </w:r>
    </w:p>
    <w:p>
      <w:pPr>
        <w:pStyle w:val="P28"/>
        <w:framePr w:w="3921" w:h="607" w:hRule="exact" w:wrap="none" w:vAnchor="page" w:hAnchor="margin" w:x="6800" w:y="14509"/>
        <w:rPr>
          <w:rStyle w:val="C3"/>
          <w:rtl w:val="0"/>
        </w:rPr>
      </w:pPr>
    </w:p>
    <w:p>
      <w:pPr>
        <w:pStyle w:val="P29"/>
        <w:framePr w:w="3839" w:h="480" w:hRule="exact" w:wrap="none" w:vAnchor="page" w:hAnchor="margin" w:x="6856" w:y="14565"/>
        <w:rPr>
          <w:rStyle w:val="C21"/>
          <w:rtl w:val="0"/>
        </w:rPr>
      </w:pPr>
      <w:r>
        <w:rPr>
          <w:rStyle w:val="C21"/>
          <w:rtl w:val="0"/>
        </w:rPr>
        <w:t>Praktické předvedení a ústní ověření</w:t>
      </w:r>
    </w:p>
    <w:p>
      <w:pPr>
        <w:pStyle w:val="P32"/>
        <w:framePr w:w="10710" w:h="248" w:hRule="exact" w:wrap="none" w:vAnchor="page" w:hAnchor="margin" w:x="28" w:y="15229"/>
        <w:rPr>
          <w:rStyle w:val="C23"/>
          <w:rtl w:val="0"/>
        </w:rPr>
      </w:pPr>
      <w:r>
        <w:rPr>
          <w:rStyle w:val="C23"/>
          <w:rtl w:val="0"/>
        </w:rPr>
        <w:t>Je třeba splnit kritéria a) + c) + e) nebo b) + d) + e).</w:t>
      </w:r>
    </w:p>
    <w:p>
      <w:pPr>
        <w:pStyle w:val="P21"/>
        <w:framePr w:w="7654" w:h="331" w:hRule="exact" w:wrap="none" w:vAnchor="page" w:hAnchor="margin" w:x="28" w:y="15940"/>
        <w:rPr>
          <w:rStyle w:val="C16"/>
          <w:rtl w:val="0"/>
        </w:rPr>
      </w:pPr>
      <w:r>
        <w:rPr>
          <w:rStyle w:val="C16"/>
          <w:rtl w:val="0"/>
        </w:rPr>
        <w:t>Kovárenský technik technolog, 31.7.2026 14:34:36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Stanovování standardních technologických postupů a technických podmínek zápustkového kování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třídění zápustkových výkovků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Vysvětlit přídavky na obrábění, technologické přídavky, konstrukce výkovku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Vypracovat technologický postup zápustkového kování dle technické dokumentace (např. plochého výkovku nebo ozubeného kola)</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s ústní obhajobou</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Vysvětlit zvláštnosti kování neželezných kovů</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ověření</w:t>
      </w:r>
    </w:p>
    <w:p>
      <w:pPr>
        <w:pStyle w:val="P32"/>
        <w:framePr w:w="10710" w:h="248" w:hRule="exact" w:wrap="none" w:vAnchor="page" w:hAnchor="margin" w:x="28" w:y="5049"/>
        <w:rPr>
          <w:rStyle w:val="C23"/>
          <w:rtl w:val="0"/>
        </w:rPr>
      </w:pPr>
      <w:r>
        <w:rPr>
          <w:rStyle w:val="C23"/>
          <w:rtl w:val="0"/>
        </w:rPr>
        <w:t>Je třeba splnit kritéria a) + c) nebo b) + c) nebo d) + c).</w:t>
      </w:r>
    </w:p>
    <w:p>
      <w:pPr>
        <w:pStyle w:val="P23"/>
        <w:framePr w:w="10710" w:h="547" w:hRule="exact" w:wrap="none" w:vAnchor="page" w:hAnchor="margin" w:x="28" w:y="5485"/>
        <w:rPr>
          <w:rStyle w:val="C18"/>
          <w:rtl w:val="0"/>
        </w:rPr>
      </w:pPr>
      <w:r>
        <w:rPr>
          <w:rStyle w:val="C18"/>
          <w:rtl w:val="0"/>
        </w:rPr>
        <w:t>Stanovování technologických postupů pro kování za studena a za polotepla, bezvýronkové kování a řízené tváření</w:t>
      </w:r>
    </w:p>
    <w:p>
      <w:pPr>
        <w:pStyle w:val="P24"/>
        <w:framePr w:w="6713" w:h="376" w:hRule="exact" w:wrap="none" w:vAnchor="page" w:hAnchor="margin" w:x="45" w:y="6131"/>
        <w:rPr>
          <w:rStyle w:val="C3"/>
          <w:rtl w:val="0"/>
        </w:rPr>
      </w:pPr>
    </w:p>
    <w:p>
      <w:pPr>
        <w:pStyle w:val="P25"/>
        <w:framePr w:w="6661" w:h="249" w:hRule="exact" w:wrap="none" w:vAnchor="page" w:hAnchor="margin" w:x="71" w:y="6202"/>
        <w:rPr>
          <w:rStyle w:val="C19"/>
          <w:rtl w:val="0"/>
        </w:rPr>
      </w:pPr>
      <w:r>
        <w:rPr>
          <w:rStyle w:val="C19"/>
          <w:rtl w:val="0"/>
        </w:rPr>
        <w:t>Kritéria hodnocení</w:t>
      </w:r>
    </w:p>
    <w:p>
      <w:pPr>
        <w:pStyle w:val="P26"/>
        <w:framePr w:w="3918" w:h="376" w:hRule="exact" w:wrap="none" w:vAnchor="page" w:hAnchor="margin" w:x="6803" w:y="6131"/>
        <w:rPr>
          <w:rStyle w:val="C3"/>
          <w:rtl w:val="0"/>
        </w:rPr>
      </w:pPr>
    </w:p>
    <w:p>
      <w:pPr>
        <w:pStyle w:val="P27"/>
        <w:framePr w:w="3836" w:h="249" w:hRule="exact" w:wrap="none" w:vAnchor="page" w:hAnchor="margin" w:x="6859" w:y="6202"/>
        <w:rPr>
          <w:rStyle w:val="C20"/>
          <w:rtl w:val="0"/>
        </w:rPr>
      </w:pPr>
      <w:r>
        <w:rPr>
          <w:rStyle w:val="C20"/>
          <w:rtl w:val="0"/>
        </w:rPr>
        <w:t>Způsoby ověření</w:t>
      </w:r>
    </w:p>
    <w:p>
      <w:pPr>
        <w:pStyle w:val="P12"/>
        <w:framePr w:w="6710" w:h="376" w:hRule="exact" w:wrap="none" w:vAnchor="page" w:hAnchor="margin" w:x="45" w:y="6508"/>
        <w:rPr>
          <w:rStyle w:val="C3"/>
          <w:rtl w:val="0"/>
        </w:rPr>
      </w:pPr>
    </w:p>
    <w:p>
      <w:pPr>
        <w:pStyle w:val="P13"/>
        <w:framePr w:w="6658" w:h="249" w:hRule="exact" w:wrap="none" w:vAnchor="page" w:hAnchor="margin" w:x="71" w:y="6564"/>
        <w:rPr>
          <w:rStyle w:val="C11"/>
          <w:rtl w:val="0"/>
        </w:rPr>
      </w:pPr>
      <w:r>
        <w:rPr>
          <w:rStyle w:val="C11"/>
          <w:rtl w:val="0"/>
        </w:rPr>
        <w:t>a) Vysvětlit zvláštnosti kování za studena</w:t>
      </w:r>
    </w:p>
    <w:p>
      <w:pPr>
        <w:pStyle w:val="P28"/>
        <w:framePr w:w="3921" w:h="376" w:hRule="exact" w:wrap="none" w:vAnchor="page" w:hAnchor="margin" w:x="6800" w:y="6508"/>
        <w:rPr>
          <w:rStyle w:val="C3"/>
          <w:rtl w:val="0"/>
        </w:rPr>
      </w:pPr>
    </w:p>
    <w:p>
      <w:pPr>
        <w:pStyle w:val="P29"/>
        <w:framePr w:w="3839" w:h="249" w:hRule="exact" w:wrap="none" w:vAnchor="page" w:hAnchor="margin" w:x="6856" w:y="6564"/>
        <w:rPr>
          <w:rStyle w:val="C21"/>
          <w:rtl w:val="0"/>
        </w:rPr>
      </w:pPr>
      <w:r>
        <w:rPr>
          <w:rStyle w:val="C21"/>
          <w:rtl w:val="0"/>
        </w:rPr>
        <w:t>Ústní ověření</w:t>
      </w:r>
    </w:p>
    <w:p>
      <w:pPr>
        <w:pStyle w:val="P16"/>
        <w:framePr w:w="6710" w:h="376" w:hRule="exact" w:wrap="none" w:vAnchor="page" w:hAnchor="margin" w:x="45" w:y="6884"/>
        <w:rPr>
          <w:rStyle w:val="C3"/>
          <w:rtl w:val="0"/>
        </w:rPr>
      </w:pPr>
    </w:p>
    <w:p>
      <w:pPr>
        <w:pStyle w:val="P17"/>
        <w:framePr w:w="6658" w:h="249" w:hRule="exact" w:wrap="none" w:vAnchor="page" w:hAnchor="margin" w:x="71" w:y="6940"/>
        <w:rPr>
          <w:rStyle w:val="C13"/>
          <w:rtl w:val="0"/>
        </w:rPr>
      </w:pPr>
      <w:r>
        <w:rPr>
          <w:rStyle w:val="C13"/>
          <w:rtl w:val="0"/>
        </w:rPr>
        <w:t>b) Vysvětlit zvláštnosti kování za polotepla</w:t>
      </w:r>
    </w:p>
    <w:p>
      <w:pPr>
        <w:pStyle w:val="P30"/>
        <w:framePr w:w="3921" w:h="376" w:hRule="exact" w:wrap="none" w:vAnchor="page" w:hAnchor="margin" w:x="6800" w:y="6884"/>
        <w:rPr>
          <w:rStyle w:val="C3"/>
          <w:rtl w:val="0"/>
        </w:rPr>
      </w:pPr>
    </w:p>
    <w:p>
      <w:pPr>
        <w:pStyle w:val="P31"/>
        <w:framePr w:w="3839" w:h="249" w:hRule="exact" w:wrap="none" w:vAnchor="page" w:hAnchor="margin" w:x="6856" w:y="6940"/>
        <w:rPr>
          <w:rStyle w:val="C22"/>
          <w:rtl w:val="0"/>
        </w:rPr>
      </w:pPr>
      <w:r>
        <w:rPr>
          <w:rStyle w:val="C22"/>
          <w:rtl w:val="0"/>
        </w:rPr>
        <w:t>Ústní ověření</w:t>
      </w:r>
    </w:p>
    <w:p>
      <w:pPr>
        <w:pStyle w:val="P12"/>
        <w:framePr w:w="6710" w:h="376" w:hRule="exact" w:wrap="none" w:vAnchor="page" w:hAnchor="margin" w:x="45" w:y="7260"/>
        <w:rPr>
          <w:rStyle w:val="C3"/>
          <w:rtl w:val="0"/>
        </w:rPr>
      </w:pPr>
    </w:p>
    <w:p>
      <w:pPr>
        <w:pStyle w:val="P13"/>
        <w:framePr w:w="6658" w:h="249" w:hRule="exact" w:wrap="none" w:vAnchor="page" w:hAnchor="margin" w:x="71" w:y="7316"/>
        <w:rPr>
          <w:rStyle w:val="C11"/>
          <w:rtl w:val="0"/>
        </w:rPr>
      </w:pPr>
      <w:r>
        <w:rPr>
          <w:rStyle w:val="C11"/>
          <w:rtl w:val="0"/>
        </w:rPr>
        <w:t>c) Vysvětlit postup řízeného tváření</w:t>
      </w:r>
    </w:p>
    <w:p>
      <w:pPr>
        <w:pStyle w:val="P28"/>
        <w:framePr w:w="3921" w:h="376" w:hRule="exact" w:wrap="none" w:vAnchor="page" w:hAnchor="margin" w:x="6800" w:y="7260"/>
        <w:rPr>
          <w:rStyle w:val="C3"/>
          <w:rtl w:val="0"/>
        </w:rPr>
      </w:pPr>
    </w:p>
    <w:p>
      <w:pPr>
        <w:pStyle w:val="P29"/>
        <w:framePr w:w="3839" w:h="249" w:hRule="exact" w:wrap="none" w:vAnchor="page" w:hAnchor="margin" w:x="6856" w:y="7316"/>
        <w:rPr>
          <w:rStyle w:val="C21"/>
          <w:rtl w:val="0"/>
        </w:rPr>
      </w:pPr>
      <w:r>
        <w:rPr>
          <w:rStyle w:val="C21"/>
          <w:rtl w:val="0"/>
        </w:rPr>
        <w:t>Ústní ověření</w:t>
      </w:r>
    </w:p>
    <w:p>
      <w:pPr>
        <w:pStyle w:val="P16"/>
        <w:framePr w:w="6710" w:h="376" w:hRule="exact" w:wrap="none" w:vAnchor="page" w:hAnchor="margin" w:x="45" w:y="7636"/>
        <w:rPr>
          <w:rStyle w:val="C3"/>
          <w:rtl w:val="0"/>
        </w:rPr>
      </w:pPr>
    </w:p>
    <w:p>
      <w:pPr>
        <w:pStyle w:val="P17"/>
        <w:framePr w:w="6658" w:h="249" w:hRule="exact" w:wrap="none" w:vAnchor="page" w:hAnchor="margin" w:x="71" w:y="7692"/>
        <w:rPr>
          <w:rStyle w:val="C13"/>
          <w:rtl w:val="0"/>
        </w:rPr>
      </w:pPr>
      <w:r>
        <w:rPr>
          <w:rStyle w:val="C13"/>
          <w:rtl w:val="0"/>
        </w:rPr>
        <w:t>d) Vysvětlit postup bezvýronkového kování</w:t>
      </w:r>
    </w:p>
    <w:p>
      <w:pPr>
        <w:pStyle w:val="P30"/>
        <w:framePr w:w="3921" w:h="376" w:hRule="exact" w:wrap="none" w:vAnchor="page" w:hAnchor="margin" w:x="6800" w:y="7636"/>
        <w:rPr>
          <w:rStyle w:val="C3"/>
          <w:rtl w:val="0"/>
        </w:rPr>
      </w:pPr>
    </w:p>
    <w:p>
      <w:pPr>
        <w:pStyle w:val="P31"/>
        <w:framePr w:w="3839" w:h="249" w:hRule="exact" w:wrap="none" w:vAnchor="page" w:hAnchor="margin" w:x="6856" w:y="7692"/>
        <w:rPr>
          <w:rStyle w:val="C22"/>
          <w:rtl w:val="0"/>
        </w:rPr>
      </w:pPr>
      <w:r>
        <w:rPr>
          <w:rStyle w:val="C22"/>
          <w:rtl w:val="0"/>
        </w:rPr>
        <w:t>Ústní ověření</w:t>
      </w:r>
    </w:p>
    <w:p>
      <w:pPr>
        <w:pStyle w:val="P32"/>
        <w:framePr w:w="10710" w:h="248" w:hRule="exact" w:wrap="none" w:vAnchor="page" w:hAnchor="margin" w:x="28" w:y="8126"/>
        <w:rPr>
          <w:rStyle w:val="C23"/>
          <w:rtl w:val="0"/>
        </w:rPr>
      </w:pPr>
      <w:r>
        <w:rPr>
          <w:rStyle w:val="C23"/>
          <w:rtl w:val="0"/>
        </w:rPr>
        <w:t>Je třeba splnit kritéria a) + c) nebo b) + d).</w:t>
      </w:r>
    </w:p>
    <w:p>
      <w:pPr>
        <w:pStyle w:val="P23"/>
        <w:framePr w:w="10710" w:h="340" w:hRule="exact" w:wrap="none" w:vAnchor="page" w:hAnchor="margin" w:x="28" w:y="8562"/>
        <w:rPr>
          <w:rStyle w:val="C18"/>
          <w:rtl w:val="0"/>
        </w:rPr>
      </w:pPr>
      <w:r>
        <w:rPr>
          <w:rStyle w:val="C18"/>
          <w:rtl w:val="0"/>
        </w:rPr>
        <w:t>Stanovení režimu tepelného zpracování výkovků</w:t>
      </w:r>
    </w:p>
    <w:p>
      <w:pPr>
        <w:pStyle w:val="P24"/>
        <w:framePr w:w="6713" w:h="376" w:hRule="exact" w:wrap="none" w:vAnchor="page" w:hAnchor="margin" w:x="45" w:y="9001"/>
        <w:rPr>
          <w:rStyle w:val="C3"/>
          <w:rtl w:val="0"/>
        </w:rPr>
      </w:pPr>
    </w:p>
    <w:p>
      <w:pPr>
        <w:pStyle w:val="P25"/>
        <w:framePr w:w="6661" w:h="249" w:hRule="exact" w:wrap="none" w:vAnchor="page" w:hAnchor="margin" w:x="71" w:y="9072"/>
        <w:rPr>
          <w:rStyle w:val="C19"/>
          <w:rtl w:val="0"/>
        </w:rPr>
      </w:pPr>
      <w:r>
        <w:rPr>
          <w:rStyle w:val="C19"/>
          <w:rtl w:val="0"/>
        </w:rPr>
        <w:t>Kritéria hodnocení</w:t>
      </w:r>
    </w:p>
    <w:p>
      <w:pPr>
        <w:pStyle w:val="P26"/>
        <w:framePr w:w="3918" w:h="376" w:hRule="exact" w:wrap="none" w:vAnchor="page" w:hAnchor="margin" w:x="6803" w:y="9001"/>
        <w:rPr>
          <w:rStyle w:val="C3"/>
          <w:rtl w:val="0"/>
        </w:rPr>
      </w:pPr>
    </w:p>
    <w:p>
      <w:pPr>
        <w:pStyle w:val="P27"/>
        <w:framePr w:w="3836" w:h="249" w:hRule="exact" w:wrap="none" w:vAnchor="page" w:hAnchor="margin" w:x="6859" w:y="9072"/>
        <w:rPr>
          <w:rStyle w:val="C20"/>
          <w:rtl w:val="0"/>
        </w:rPr>
      </w:pPr>
      <w:r>
        <w:rPr>
          <w:rStyle w:val="C20"/>
          <w:rtl w:val="0"/>
        </w:rPr>
        <w:t>Způsoby ověření</w:t>
      </w:r>
    </w:p>
    <w:p>
      <w:pPr>
        <w:pStyle w:val="P12"/>
        <w:framePr w:w="6710" w:h="376" w:hRule="exact" w:wrap="none" w:vAnchor="page" w:hAnchor="margin" w:x="45" w:y="9377"/>
        <w:rPr>
          <w:rStyle w:val="C3"/>
          <w:rtl w:val="0"/>
        </w:rPr>
      </w:pPr>
    </w:p>
    <w:p>
      <w:pPr>
        <w:pStyle w:val="P13"/>
        <w:framePr w:w="6658" w:h="249" w:hRule="exact" w:wrap="none" w:vAnchor="page" w:hAnchor="margin" w:x="71" w:y="9433"/>
        <w:rPr>
          <w:rStyle w:val="C11"/>
          <w:rtl w:val="0"/>
        </w:rPr>
      </w:pPr>
      <w:r>
        <w:rPr>
          <w:rStyle w:val="C11"/>
          <w:rtl w:val="0"/>
        </w:rPr>
        <w:t>a) Vysvětlit binární diagram Fe-C</w:t>
      </w:r>
    </w:p>
    <w:p>
      <w:pPr>
        <w:pStyle w:val="P28"/>
        <w:framePr w:w="3921" w:h="376" w:hRule="exact" w:wrap="none" w:vAnchor="page" w:hAnchor="margin" w:x="6800" w:y="9377"/>
        <w:rPr>
          <w:rStyle w:val="C3"/>
          <w:rtl w:val="0"/>
        </w:rPr>
      </w:pPr>
    </w:p>
    <w:p>
      <w:pPr>
        <w:pStyle w:val="P29"/>
        <w:framePr w:w="3839" w:h="249" w:hRule="exact" w:wrap="none" w:vAnchor="page" w:hAnchor="margin" w:x="6856" w:y="9433"/>
        <w:rPr>
          <w:rStyle w:val="C21"/>
          <w:rtl w:val="0"/>
        </w:rPr>
      </w:pPr>
      <w:r>
        <w:rPr>
          <w:rStyle w:val="C21"/>
          <w:rtl w:val="0"/>
        </w:rPr>
        <w:t>Písemné a ústní ověření</w:t>
      </w:r>
    </w:p>
    <w:p>
      <w:pPr>
        <w:pStyle w:val="P16"/>
        <w:framePr w:w="6710" w:h="376" w:hRule="exact" w:wrap="none" w:vAnchor="page" w:hAnchor="margin" w:x="45" w:y="9753"/>
        <w:rPr>
          <w:rStyle w:val="C3"/>
          <w:rtl w:val="0"/>
        </w:rPr>
      </w:pPr>
    </w:p>
    <w:p>
      <w:pPr>
        <w:pStyle w:val="P17"/>
        <w:framePr w:w="6658" w:h="249" w:hRule="exact" w:wrap="none" w:vAnchor="page" w:hAnchor="margin" w:x="71" w:y="9809"/>
        <w:rPr>
          <w:rStyle w:val="C13"/>
          <w:rtl w:val="0"/>
        </w:rPr>
      </w:pPr>
      <w:r>
        <w:rPr>
          <w:rStyle w:val="C13"/>
          <w:rtl w:val="0"/>
        </w:rPr>
        <w:t>b) Vysvětlit normalizační žíhání</w:t>
      </w:r>
    </w:p>
    <w:p>
      <w:pPr>
        <w:pStyle w:val="P30"/>
        <w:framePr w:w="3921" w:h="376" w:hRule="exact" w:wrap="none" w:vAnchor="page" w:hAnchor="margin" w:x="6800" w:y="9753"/>
        <w:rPr>
          <w:rStyle w:val="C3"/>
          <w:rtl w:val="0"/>
        </w:rPr>
      </w:pPr>
    </w:p>
    <w:p>
      <w:pPr>
        <w:pStyle w:val="P31"/>
        <w:framePr w:w="3839" w:h="249" w:hRule="exact" w:wrap="none" w:vAnchor="page" w:hAnchor="margin" w:x="6856" w:y="9809"/>
        <w:rPr>
          <w:rStyle w:val="C22"/>
          <w:rtl w:val="0"/>
        </w:rPr>
      </w:pPr>
      <w:r>
        <w:rPr>
          <w:rStyle w:val="C22"/>
          <w:rtl w:val="0"/>
        </w:rPr>
        <w:t>Písemné a ústní ověření</w:t>
      </w:r>
    </w:p>
    <w:p>
      <w:pPr>
        <w:pStyle w:val="P12"/>
        <w:framePr w:w="6710" w:h="607" w:hRule="exact" w:wrap="none" w:vAnchor="page" w:hAnchor="margin" w:x="45" w:y="10130"/>
        <w:rPr>
          <w:rStyle w:val="C3"/>
          <w:rtl w:val="0"/>
        </w:rPr>
      </w:pPr>
    </w:p>
    <w:p>
      <w:pPr>
        <w:pStyle w:val="P13"/>
        <w:framePr w:w="6658" w:h="480" w:hRule="exact" w:wrap="none" w:vAnchor="page" w:hAnchor="margin" w:x="71" w:y="10186"/>
        <w:rPr>
          <w:rStyle w:val="C11"/>
          <w:rtl w:val="0"/>
        </w:rPr>
      </w:pPr>
      <w:r>
        <w:rPr>
          <w:rStyle w:val="C11"/>
          <w:rtl w:val="0"/>
        </w:rPr>
        <w:t>c) Vysvětlit kalení a popuštění, diagramy IRA (Izotermický rozpad austenitu) a ARA (Anizotermický rozpad austenitu)</w:t>
      </w:r>
    </w:p>
    <w:p>
      <w:pPr>
        <w:pStyle w:val="P28"/>
        <w:framePr w:w="3921" w:h="607" w:hRule="exact" w:wrap="none" w:vAnchor="page" w:hAnchor="margin" w:x="6800" w:y="10130"/>
        <w:rPr>
          <w:rStyle w:val="C3"/>
          <w:rtl w:val="0"/>
        </w:rPr>
      </w:pPr>
    </w:p>
    <w:p>
      <w:pPr>
        <w:pStyle w:val="P29"/>
        <w:framePr w:w="3839" w:h="480" w:hRule="exact" w:wrap="none" w:vAnchor="page" w:hAnchor="margin" w:x="6856" w:y="10186"/>
        <w:rPr>
          <w:rStyle w:val="C21"/>
          <w:rtl w:val="0"/>
        </w:rPr>
      </w:pPr>
      <w:r>
        <w:rPr>
          <w:rStyle w:val="C21"/>
          <w:rtl w:val="0"/>
        </w:rPr>
        <w:t>Písemné a ústní ověření</w:t>
      </w:r>
    </w:p>
    <w:p>
      <w:pPr>
        <w:pStyle w:val="P16"/>
        <w:framePr w:w="6710" w:h="376" w:hRule="exact" w:wrap="none" w:vAnchor="page" w:hAnchor="margin" w:x="45" w:y="10737"/>
        <w:rPr>
          <w:rStyle w:val="C3"/>
          <w:rtl w:val="0"/>
        </w:rPr>
      </w:pPr>
    </w:p>
    <w:p>
      <w:pPr>
        <w:pStyle w:val="P17"/>
        <w:framePr w:w="6658" w:h="249" w:hRule="exact" w:wrap="none" w:vAnchor="page" w:hAnchor="margin" w:x="71" w:y="10793"/>
        <w:rPr>
          <w:rStyle w:val="C13"/>
          <w:rtl w:val="0"/>
        </w:rPr>
      </w:pPr>
      <w:r>
        <w:rPr>
          <w:rStyle w:val="C13"/>
          <w:rtl w:val="0"/>
        </w:rPr>
        <w:t>d) Vysvětlit tepelné zpracování nástrojových ocelí</w:t>
      </w:r>
    </w:p>
    <w:p>
      <w:pPr>
        <w:pStyle w:val="P30"/>
        <w:framePr w:w="3921" w:h="376" w:hRule="exact" w:wrap="none" w:vAnchor="page" w:hAnchor="margin" w:x="6800" w:y="10737"/>
        <w:rPr>
          <w:rStyle w:val="C3"/>
          <w:rtl w:val="0"/>
        </w:rPr>
      </w:pPr>
    </w:p>
    <w:p>
      <w:pPr>
        <w:pStyle w:val="P31"/>
        <w:framePr w:w="3839" w:h="249" w:hRule="exact" w:wrap="none" w:vAnchor="page" w:hAnchor="margin" w:x="6856" w:y="10793"/>
        <w:rPr>
          <w:rStyle w:val="C22"/>
          <w:rtl w:val="0"/>
        </w:rPr>
      </w:pPr>
      <w:r>
        <w:rPr>
          <w:rStyle w:val="C22"/>
          <w:rtl w:val="0"/>
        </w:rPr>
        <w:t>Písemné a ústní ověření</w:t>
      </w:r>
    </w:p>
    <w:p>
      <w:pPr>
        <w:pStyle w:val="P12"/>
        <w:framePr w:w="6710" w:h="376" w:hRule="exact" w:wrap="none" w:vAnchor="page" w:hAnchor="margin" w:x="45" w:y="11113"/>
        <w:rPr>
          <w:rStyle w:val="C3"/>
          <w:rtl w:val="0"/>
        </w:rPr>
      </w:pPr>
    </w:p>
    <w:p>
      <w:pPr>
        <w:pStyle w:val="P13"/>
        <w:framePr w:w="6658" w:h="249" w:hRule="exact" w:wrap="none" w:vAnchor="page" w:hAnchor="margin" w:x="71" w:y="11169"/>
        <w:rPr>
          <w:rStyle w:val="C11"/>
          <w:rtl w:val="0"/>
        </w:rPr>
      </w:pPr>
      <w:r>
        <w:rPr>
          <w:rStyle w:val="C11"/>
          <w:rtl w:val="0"/>
        </w:rPr>
        <w:t>e) Vysvětlit tepelné zpracování slitin hliníku</w:t>
      </w:r>
    </w:p>
    <w:p>
      <w:pPr>
        <w:pStyle w:val="P28"/>
        <w:framePr w:w="3921" w:h="376" w:hRule="exact" w:wrap="none" w:vAnchor="page" w:hAnchor="margin" w:x="6800" w:y="11113"/>
        <w:rPr>
          <w:rStyle w:val="C3"/>
          <w:rtl w:val="0"/>
        </w:rPr>
      </w:pPr>
    </w:p>
    <w:p>
      <w:pPr>
        <w:pStyle w:val="P29"/>
        <w:framePr w:w="3839" w:h="249" w:hRule="exact" w:wrap="none" w:vAnchor="page" w:hAnchor="margin" w:x="6856" w:y="11169"/>
        <w:rPr>
          <w:rStyle w:val="C21"/>
          <w:rtl w:val="0"/>
        </w:rPr>
      </w:pPr>
      <w:r>
        <w:rPr>
          <w:rStyle w:val="C21"/>
          <w:rtl w:val="0"/>
        </w:rPr>
        <w:t>Písemné a ústní ověření</w:t>
      </w:r>
    </w:p>
    <w:p>
      <w:pPr>
        <w:pStyle w:val="P16"/>
        <w:framePr w:w="6710" w:h="376" w:hRule="exact" w:wrap="none" w:vAnchor="page" w:hAnchor="margin" w:x="45" w:y="11489"/>
        <w:rPr>
          <w:rStyle w:val="C3"/>
          <w:rtl w:val="0"/>
        </w:rPr>
      </w:pPr>
    </w:p>
    <w:p>
      <w:pPr>
        <w:pStyle w:val="P17"/>
        <w:framePr w:w="6658" w:h="249" w:hRule="exact" w:wrap="none" w:vAnchor="page" w:hAnchor="margin" w:x="71" w:y="11545"/>
        <w:rPr>
          <w:rStyle w:val="C13"/>
          <w:rtl w:val="0"/>
        </w:rPr>
      </w:pPr>
      <w:r>
        <w:rPr>
          <w:rStyle w:val="C13"/>
          <w:rtl w:val="0"/>
        </w:rPr>
        <w:t>f) Vysvětlit tepelné zpracování slitin mědi</w:t>
      </w:r>
    </w:p>
    <w:p>
      <w:pPr>
        <w:pStyle w:val="P30"/>
        <w:framePr w:w="3921" w:h="376" w:hRule="exact" w:wrap="none" w:vAnchor="page" w:hAnchor="margin" w:x="6800" w:y="11489"/>
        <w:rPr>
          <w:rStyle w:val="C3"/>
          <w:rtl w:val="0"/>
        </w:rPr>
      </w:pPr>
    </w:p>
    <w:p>
      <w:pPr>
        <w:pStyle w:val="P31"/>
        <w:framePr w:w="3839" w:h="249" w:hRule="exact" w:wrap="none" w:vAnchor="page" w:hAnchor="margin" w:x="6856" w:y="11545"/>
        <w:rPr>
          <w:rStyle w:val="C22"/>
          <w:rtl w:val="0"/>
        </w:rPr>
      </w:pPr>
      <w:r>
        <w:rPr>
          <w:rStyle w:val="C22"/>
          <w:rtl w:val="0"/>
        </w:rPr>
        <w:t>Písemné a ústní ověření</w:t>
      </w:r>
    </w:p>
    <w:p>
      <w:pPr>
        <w:pStyle w:val="P32"/>
        <w:framePr w:w="10710" w:h="248" w:hRule="exact" w:wrap="none" w:vAnchor="page" w:hAnchor="margin" w:x="28" w:y="11979"/>
        <w:rPr>
          <w:rStyle w:val="C23"/>
          <w:rtl w:val="0"/>
        </w:rPr>
      </w:pPr>
      <w:r>
        <w:rPr>
          <w:rStyle w:val="C23"/>
          <w:rtl w:val="0"/>
        </w:rPr>
        <w:t>Je třeba splnit kritéria a) + c) + e) nebo b) + d) + f).</w:t>
      </w:r>
    </w:p>
    <w:p>
      <w:pPr>
        <w:pStyle w:val="P23"/>
        <w:framePr w:w="10710" w:h="340" w:hRule="exact" w:wrap="none" w:vAnchor="page" w:hAnchor="margin" w:x="28" w:y="12414"/>
        <w:rPr>
          <w:rStyle w:val="C18"/>
          <w:rtl w:val="0"/>
        </w:rPr>
      </w:pPr>
      <w:r>
        <w:rPr>
          <w:rStyle w:val="C18"/>
          <w:rtl w:val="0"/>
        </w:rPr>
        <w:t>Stanovení technologického postupu kování výkovků</w:t>
      </w:r>
    </w:p>
    <w:p>
      <w:pPr>
        <w:pStyle w:val="P24"/>
        <w:framePr w:w="6713" w:h="376" w:hRule="exact" w:wrap="none" w:vAnchor="page" w:hAnchor="margin" w:x="45" w:y="12854"/>
        <w:rPr>
          <w:rStyle w:val="C3"/>
          <w:rtl w:val="0"/>
        </w:rPr>
      </w:pPr>
    </w:p>
    <w:p>
      <w:pPr>
        <w:pStyle w:val="P25"/>
        <w:framePr w:w="6661" w:h="249" w:hRule="exact" w:wrap="none" w:vAnchor="page" w:hAnchor="margin" w:x="71" w:y="12925"/>
        <w:rPr>
          <w:rStyle w:val="C19"/>
          <w:rtl w:val="0"/>
        </w:rPr>
      </w:pPr>
      <w:r>
        <w:rPr>
          <w:rStyle w:val="C19"/>
          <w:rtl w:val="0"/>
        </w:rPr>
        <w:t>Kritéria hodnocení</w:t>
      </w:r>
    </w:p>
    <w:p>
      <w:pPr>
        <w:pStyle w:val="P26"/>
        <w:framePr w:w="3918" w:h="376" w:hRule="exact" w:wrap="none" w:vAnchor="page" w:hAnchor="margin" w:x="6803" w:y="12854"/>
        <w:rPr>
          <w:rStyle w:val="C3"/>
          <w:rtl w:val="0"/>
        </w:rPr>
      </w:pPr>
    </w:p>
    <w:p>
      <w:pPr>
        <w:pStyle w:val="P27"/>
        <w:framePr w:w="3836" w:h="249" w:hRule="exact" w:wrap="none" w:vAnchor="page" w:hAnchor="margin" w:x="6859" w:y="12925"/>
        <w:rPr>
          <w:rStyle w:val="C20"/>
          <w:rtl w:val="0"/>
        </w:rPr>
      </w:pPr>
      <w:r>
        <w:rPr>
          <w:rStyle w:val="C20"/>
          <w:rtl w:val="0"/>
        </w:rPr>
        <w:t>Způsoby ověření</w:t>
      </w:r>
    </w:p>
    <w:p>
      <w:pPr>
        <w:pStyle w:val="P12"/>
        <w:framePr w:w="6710" w:h="376" w:hRule="exact" w:wrap="none" w:vAnchor="page" w:hAnchor="margin" w:x="45" w:y="13230"/>
        <w:rPr>
          <w:rStyle w:val="C3"/>
          <w:rtl w:val="0"/>
        </w:rPr>
      </w:pPr>
    </w:p>
    <w:p>
      <w:pPr>
        <w:pStyle w:val="P13"/>
        <w:framePr w:w="6658" w:h="249" w:hRule="exact" w:wrap="none" w:vAnchor="page" w:hAnchor="margin" w:x="71" w:y="13286"/>
        <w:rPr>
          <w:rStyle w:val="C11"/>
          <w:rtl w:val="0"/>
        </w:rPr>
      </w:pPr>
      <w:r>
        <w:rPr>
          <w:rStyle w:val="C11"/>
          <w:rtl w:val="0"/>
        </w:rPr>
        <w:t>a) Vysvětlit kalibraci výkovků</w:t>
      </w:r>
    </w:p>
    <w:p>
      <w:pPr>
        <w:pStyle w:val="P28"/>
        <w:framePr w:w="3921" w:h="376" w:hRule="exact" w:wrap="none" w:vAnchor="page" w:hAnchor="margin" w:x="6800" w:y="13230"/>
        <w:rPr>
          <w:rStyle w:val="C3"/>
          <w:rtl w:val="0"/>
        </w:rPr>
      </w:pPr>
    </w:p>
    <w:p>
      <w:pPr>
        <w:pStyle w:val="P29"/>
        <w:framePr w:w="3839" w:h="249" w:hRule="exact" w:wrap="none" w:vAnchor="page" w:hAnchor="margin" w:x="6856" w:y="13286"/>
        <w:rPr>
          <w:rStyle w:val="C21"/>
          <w:rtl w:val="0"/>
        </w:rPr>
      </w:pPr>
      <w:r>
        <w:rPr>
          <w:rStyle w:val="C21"/>
          <w:rtl w:val="0"/>
        </w:rPr>
        <w:t>Písemné a ústní ověření</w:t>
      </w:r>
    </w:p>
    <w:p>
      <w:pPr>
        <w:pStyle w:val="P16"/>
        <w:framePr w:w="6710" w:h="376" w:hRule="exact" w:wrap="none" w:vAnchor="page" w:hAnchor="margin" w:x="45" w:y="13606"/>
        <w:rPr>
          <w:rStyle w:val="C3"/>
          <w:rtl w:val="0"/>
        </w:rPr>
      </w:pPr>
    </w:p>
    <w:p>
      <w:pPr>
        <w:pStyle w:val="P17"/>
        <w:framePr w:w="6658" w:h="249" w:hRule="exact" w:wrap="none" w:vAnchor="page" w:hAnchor="margin" w:x="71" w:y="13662"/>
        <w:rPr>
          <w:rStyle w:val="C13"/>
          <w:rtl w:val="0"/>
        </w:rPr>
      </w:pPr>
      <w:r>
        <w:rPr>
          <w:rStyle w:val="C13"/>
          <w:rtl w:val="0"/>
        </w:rPr>
        <w:t>b) Vysvětlit tryskání a omílání výkovků</w:t>
      </w:r>
    </w:p>
    <w:p>
      <w:pPr>
        <w:pStyle w:val="P30"/>
        <w:framePr w:w="3921" w:h="376" w:hRule="exact" w:wrap="none" w:vAnchor="page" w:hAnchor="margin" w:x="6800" w:y="13606"/>
        <w:rPr>
          <w:rStyle w:val="C3"/>
          <w:rtl w:val="0"/>
        </w:rPr>
      </w:pPr>
    </w:p>
    <w:p>
      <w:pPr>
        <w:pStyle w:val="P31"/>
        <w:framePr w:w="3839" w:h="249" w:hRule="exact" w:wrap="none" w:vAnchor="page" w:hAnchor="margin" w:x="6856" w:y="13662"/>
        <w:rPr>
          <w:rStyle w:val="C22"/>
          <w:rtl w:val="0"/>
        </w:rPr>
      </w:pPr>
      <w:r>
        <w:rPr>
          <w:rStyle w:val="C22"/>
          <w:rtl w:val="0"/>
        </w:rPr>
        <w:t>Písemné a ústní ověření</w:t>
      </w:r>
    </w:p>
    <w:p>
      <w:pPr>
        <w:pStyle w:val="P12"/>
        <w:framePr w:w="6710" w:h="376" w:hRule="exact" w:wrap="none" w:vAnchor="page" w:hAnchor="margin" w:x="45" w:y="13982"/>
        <w:rPr>
          <w:rStyle w:val="C3"/>
          <w:rtl w:val="0"/>
        </w:rPr>
      </w:pPr>
    </w:p>
    <w:p>
      <w:pPr>
        <w:pStyle w:val="P13"/>
        <w:framePr w:w="6658" w:h="249" w:hRule="exact" w:wrap="none" w:vAnchor="page" w:hAnchor="margin" w:x="71" w:y="14038"/>
        <w:rPr>
          <w:rStyle w:val="C11"/>
          <w:rtl w:val="0"/>
        </w:rPr>
      </w:pPr>
      <w:r>
        <w:rPr>
          <w:rStyle w:val="C11"/>
          <w:rtl w:val="0"/>
        </w:rPr>
        <w:t>c) Vysvětlit moření výkovků</w:t>
      </w:r>
    </w:p>
    <w:p>
      <w:pPr>
        <w:pStyle w:val="P28"/>
        <w:framePr w:w="3921" w:h="376" w:hRule="exact" w:wrap="none" w:vAnchor="page" w:hAnchor="margin" w:x="6800" w:y="13982"/>
        <w:rPr>
          <w:rStyle w:val="C3"/>
          <w:rtl w:val="0"/>
        </w:rPr>
      </w:pPr>
    </w:p>
    <w:p>
      <w:pPr>
        <w:pStyle w:val="P29"/>
        <w:framePr w:w="3839" w:h="249" w:hRule="exact" w:wrap="none" w:vAnchor="page" w:hAnchor="margin" w:x="6856" w:y="14038"/>
        <w:rPr>
          <w:rStyle w:val="C21"/>
          <w:rtl w:val="0"/>
        </w:rPr>
      </w:pPr>
      <w:r>
        <w:rPr>
          <w:rStyle w:val="C21"/>
          <w:rtl w:val="0"/>
        </w:rPr>
        <w:t>Písemné a ústní ověření</w:t>
      </w:r>
    </w:p>
    <w:p>
      <w:pPr>
        <w:pStyle w:val="P16"/>
        <w:framePr w:w="6710" w:h="376" w:hRule="exact" w:wrap="none" w:vAnchor="page" w:hAnchor="margin" w:x="45" w:y="14358"/>
        <w:rPr>
          <w:rStyle w:val="C3"/>
          <w:rtl w:val="0"/>
        </w:rPr>
      </w:pPr>
    </w:p>
    <w:p>
      <w:pPr>
        <w:pStyle w:val="P17"/>
        <w:framePr w:w="6658" w:h="249" w:hRule="exact" w:wrap="none" w:vAnchor="page" w:hAnchor="margin" w:x="71" w:y="14414"/>
        <w:rPr>
          <w:rStyle w:val="C13"/>
          <w:rtl w:val="0"/>
        </w:rPr>
      </w:pPr>
      <w:r>
        <w:rPr>
          <w:rStyle w:val="C13"/>
          <w:rtl w:val="0"/>
        </w:rPr>
        <w:t>d) Vysvětlit leštění výkovků ze slitin hliníku</w:t>
      </w:r>
    </w:p>
    <w:p>
      <w:pPr>
        <w:pStyle w:val="P30"/>
        <w:framePr w:w="3921" w:h="376" w:hRule="exact" w:wrap="none" w:vAnchor="page" w:hAnchor="margin" w:x="6800" w:y="14358"/>
        <w:rPr>
          <w:rStyle w:val="C3"/>
          <w:rtl w:val="0"/>
        </w:rPr>
      </w:pPr>
    </w:p>
    <w:p>
      <w:pPr>
        <w:pStyle w:val="P31"/>
        <w:framePr w:w="3839" w:h="249" w:hRule="exact" w:wrap="none" w:vAnchor="page" w:hAnchor="margin" w:x="6856" w:y="14414"/>
        <w:rPr>
          <w:rStyle w:val="C22"/>
          <w:rtl w:val="0"/>
        </w:rPr>
      </w:pPr>
      <w:r>
        <w:rPr>
          <w:rStyle w:val="C22"/>
          <w:rtl w:val="0"/>
        </w:rPr>
        <w:t>Písemné a ústní ověření</w:t>
      </w:r>
    </w:p>
    <w:p>
      <w:pPr>
        <w:pStyle w:val="P32"/>
        <w:framePr w:w="10710" w:h="248" w:hRule="exact" w:wrap="none" w:vAnchor="page" w:hAnchor="margin" w:x="28" w:y="14848"/>
        <w:rPr>
          <w:rStyle w:val="C23"/>
          <w:rtl w:val="0"/>
        </w:rPr>
      </w:pPr>
      <w:r>
        <w:rPr>
          <w:rStyle w:val="C23"/>
          <w:rtl w:val="0"/>
        </w:rPr>
        <w:t>Je třeba splnit kritéria a) + c) nebo b) + d).</w:t>
      </w:r>
    </w:p>
    <w:p>
      <w:pPr>
        <w:pStyle w:val="P21"/>
        <w:framePr w:w="7654" w:h="331" w:hRule="exact" w:wrap="none" w:vAnchor="page" w:hAnchor="margin" w:x="28" w:y="15940"/>
        <w:rPr>
          <w:rStyle w:val="C16"/>
          <w:rtl w:val="0"/>
        </w:rPr>
      </w:pPr>
      <w:r>
        <w:rPr>
          <w:rStyle w:val="C16"/>
          <w:rtl w:val="0"/>
        </w:rPr>
        <w:t>Kovárenský technik technolog, 31.7.2026 14:34:36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technických zkoušek v kovárenské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podstatu destruktivního zkoušení výkovků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podstatu nedestruktivního zkoušení výkovků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Vyřizování reklamací a stížností v souladu s platnou legislativou</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Popsat možné příčiny nevyhovujících mechanických vlastností</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Písemné a ústní ověření</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b) Popsat možné příčiny nevyhovujících výsledků metalografického zkoušení</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Písemné a ústní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c) Popsat možné příčiny nevyhovujících výsledků ultrazvukové zkoušky</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Písemné a ústní ověření</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d) Popsat možné příčiny vzniku povrchových defektů</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Písemné a ústní ověření</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e) Popsat možné příčiny nevyhovující geometrie</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Písemné a ústní ověření</w:t>
      </w:r>
    </w:p>
    <w:p>
      <w:pPr>
        <w:pStyle w:val="P16"/>
        <w:framePr w:w="6710" w:h="376" w:hRule="exact" w:wrap="none" w:vAnchor="page" w:hAnchor="margin" w:x="45" w:y="6968"/>
        <w:rPr>
          <w:rStyle w:val="C3"/>
          <w:rtl w:val="0"/>
        </w:rPr>
      </w:pPr>
    </w:p>
    <w:p>
      <w:pPr>
        <w:pStyle w:val="P17"/>
        <w:framePr w:w="6658" w:h="249" w:hRule="exact" w:wrap="none" w:vAnchor="page" w:hAnchor="margin" w:x="71" w:y="7024"/>
        <w:rPr>
          <w:rStyle w:val="C13"/>
          <w:rtl w:val="0"/>
        </w:rPr>
      </w:pPr>
      <w:r>
        <w:rPr>
          <w:rStyle w:val="C13"/>
          <w:rtl w:val="0"/>
        </w:rPr>
        <w:t>f) Vypracovat reklamační protokol</w:t>
      </w:r>
    </w:p>
    <w:p>
      <w:pPr>
        <w:pStyle w:val="P30"/>
        <w:framePr w:w="3921" w:h="376" w:hRule="exact" w:wrap="none" w:vAnchor="page" w:hAnchor="margin" w:x="6800" w:y="6968"/>
        <w:rPr>
          <w:rStyle w:val="C3"/>
          <w:rtl w:val="0"/>
        </w:rPr>
      </w:pPr>
    </w:p>
    <w:p>
      <w:pPr>
        <w:pStyle w:val="P31"/>
        <w:framePr w:w="3839" w:h="249" w:hRule="exact" w:wrap="none" w:vAnchor="page" w:hAnchor="margin" w:x="6856" w:y="7024"/>
        <w:rPr>
          <w:rStyle w:val="C22"/>
          <w:rtl w:val="0"/>
        </w:rPr>
      </w:pPr>
      <w:r>
        <w:rPr>
          <w:rStyle w:val="C22"/>
          <w:rtl w:val="0"/>
        </w:rPr>
        <w:t>Praktické předvedení s ústní obhajobou</w:t>
      </w:r>
    </w:p>
    <w:p>
      <w:pPr>
        <w:pStyle w:val="P32"/>
        <w:framePr w:w="10710" w:h="248" w:hRule="exact" w:wrap="none" w:vAnchor="page" w:hAnchor="margin" w:x="28" w:y="7458"/>
        <w:rPr>
          <w:rStyle w:val="C23"/>
          <w:rtl w:val="0"/>
        </w:rPr>
      </w:pPr>
      <w:r>
        <w:rPr>
          <w:rStyle w:val="C23"/>
          <w:rtl w:val="0"/>
        </w:rPr>
        <w:t>Je třeba splnit jedno z kritérií a) až e), kritérium f) vždy.</w:t>
      </w:r>
    </w:p>
    <w:p>
      <w:pPr>
        <w:pStyle w:val="P23"/>
        <w:framePr w:w="10710" w:h="340" w:hRule="exact" w:wrap="none" w:vAnchor="page" w:hAnchor="margin" w:x="28" w:y="7893"/>
        <w:rPr>
          <w:rStyle w:val="C18"/>
          <w:rtl w:val="0"/>
        </w:rPr>
      </w:pPr>
      <w:r>
        <w:rPr>
          <w:rStyle w:val="C18"/>
          <w:rtl w:val="0"/>
        </w:rPr>
        <w:t>Orientace v systémech a standardech jakosti</w:t>
      </w:r>
    </w:p>
    <w:p>
      <w:pPr>
        <w:pStyle w:val="P24"/>
        <w:framePr w:w="6713" w:h="376" w:hRule="exact" w:wrap="none" w:vAnchor="page" w:hAnchor="margin" w:x="45" w:y="8332"/>
        <w:rPr>
          <w:rStyle w:val="C3"/>
          <w:rtl w:val="0"/>
        </w:rPr>
      </w:pPr>
    </w:p>
    <w:p>
      <w:pPr>
        <w:pStyle w:val="P25"/>
        <w:framePr w:w="6661" w:h="249" w:hRule="exact" w:wrap="none" w:vAnchor="page" w:hAnchor="margin" w:x="71" w:y="8403"/>
        <w:rPr>
          <w:rStyle w:val="C19"/>
          <w:rtl w:val="0"/>
        </w:rPr>
      </w:pPr>
      <w:r>
        <w:rPr>
          <w:rStyle w:val="C19"/>
          <w:rtl w:val="0"/>
        </w:rPr>
        <w:t>Kritéria hodnocení</w:t>
      </w:r>
    </w:p>
    <w:p>
      <w:pPr>
        <w:pStyle w:val="P26"/>
        <w:framePr w:w="3918" w:h="376" w:hRule="exact" w:wrap="none" w:vAnchor="page" w:hAnchor="margin" w:x="6803" w:y="8332"/>
        <w:rPr>
          <w:rStyle w:val="C3"/>
          <w:rtl w:val="0"/>
        </w:rPr>
      </w:pPr>
    </w:p>
    <w:p>
      <w:pPr>
        <w:pStyle w:val="P27"/>
        <w:framePr w:w="3836" w:h="249" w:hRule="exact" w:wrap="none" w:vAnchor="page" w:hAnchor="margin" w:x="6859" w:y="8403"/>
        <w:rPr>
          <w:rStyle w:val="C20"/>
          <w:rtl w:val="0"/>
        </w:rPr>
      </w:pPr>
      <w:r>
        <w:rPr>
          <w:rStyle w:val="C20"/>
          <w:rtl w:val="0"/>
        </w:rPr>
        <w:t>Způsoby ověření</w:t>
      </w:r>
    </w:p>
    <w:p>
      <w:pPr>
        <w:pStyle w:val="P12"/>
        <w:framePr w:w="6710" w:h="376" w:hRule="exact" w:wrap="none" w:vAnchor="page" w:hAnchor="margin" w:x="45" w:y="8709"/>
        <w:rPr>
          <w:rStyle w:val="C3"/>
          <w:rtl w:val="0"/>
        </w:rPr>
      </w:pPr>
    </w:p>
    <w:p>
      <w:pPr>
        <w:pStyle w:val="P13"/>
        <w:framePr w:w="6658" w:h="249" w:hRule="exact" w:wrap="none" w:vAnchor="page" w:hAnchor="margin" w:x="71" w:y="8765"/>
        <w:rPr>
          <w:rStyle w:val="C11"/>
          <w:rtl w:val="0"/>
        </w:rPr>
      </w:pPr>
      <w:r>
        <w:rPr>
          <w:rStyle w:val="C11"/>
          <w:rtl w:val="0"/>
        </w:rPr>
        <w:t>a) Popsat systémy řízení kvality v kovárenské výrobě</w:t>
      </w:r>
    </w:p>
    <w:p>
      <w:pPr>
        <w:pStyle w:val="P28"/>
        <w:framePr w:w="3921" w:h="376" w:hRule="exact" w:wrap="none" w:vAnchor="page" w:hAnchor="margin" w:x="6800" w:y="8709"/>
        <w:rPr>
          <w:rStyle w:val="C3"/>
          <w:rtl w:val="0"/>
        </w:rPr>
      </w:pPr>
    </w:p>
    <w:p>
      <w:pPr>
        <w:pStyle w:val="P29"/>
        <w:framePr w:w="3839" w:h="249" w:hRule="exact" w:wrap="none" w:vAnchor="page" w:hAnchor="margin" w:x="6856" w:y="8765"/>
        <w:rPr>
          <w:rStyle w:val="C21"/>
          <w:rtl w:val="0"/>
        </w:rPr>
      </w:pPr>
      <w:r>
        <w:rPr>
          <w:rStyle w:val="C21"/>
          <w:rtl w:val="0"/>
        </w:rPr>
        <w:t>Ústní ověření</w:t>
      </w:r>
    </w:p>
    <w:p>
      <w:pPr>
        <w:pStyle w:val="P16"/>
        <w:framePr w:w="6710" w:h="607" w:hRule="exact" w:wrap="none" w:vAnchor="page" w:hAnchor="margin" w:x="45" w:y="9085"/>
        <w:rPr>
          <w:rStyle w:val="C3"/>
          <w:rtl w:val="0"/>
        </w:rPr>
      </w:pPr>
    </w:p>
    <w:p>
      <w:pPr>
        <w:pStyle w:val="P17"/>
        <w:framePr w:w="6658" w:h="480" w:hRule="exact" w:wrap="none" w:vAnchor="page" w:hAnchor="margin" w:x="71" w:y="9141"/>
        <w:rPr>
          <w:rStyle w:val="C13"/>
          <w:rtl w:val="0"/>
        </w:rPr>
      </w:pPr>
      <w:r>
        <w:rPr>
          <w:rStyle w:val="C13"/>
          <w:rtl w:val="0"/>
        </w:rPr>
        <w:t>b) Vysvětlit principy systému řízení kvality v hutní výrobě (ISO 9001, ISO 9002)</w:t>
      </w:r>
    </w:p>
    <w:p>
      <w:pPr>
        <w:pStyle w:val="P30"/>
        <w:framePr w:w="3921" w:h="607" w:hRule="exact" w:wrap="none" w:vAnchor="page" w:hAnchor="margin" w:x="6800" w:y="9085"/>
        <w:rPr>
          <w:rStyle w:val="C3"/>
          <w:rtl w:val="0"/>
        </w:rPr>
      </w:pPr>
    </w:p>
    <w:p>
      <w:pPr>
        <w:pStyle w:val="P31"/>
        <w:framePr w:w="3839" w:h="480" w:hRule="exact" w:wrap="none" w:vAnchor="page" w:hAnchor="margin" w:x="6856" w:y="9141"/>
        <w:rPr>
          <w:rStyle w:val="C22"/>
          <w:rtl w:val="0"/>
        </w:rPr>
      </w:pPr>
      <w:r>
        <w:rPr>
          <w:rStyle w:val="C22"/>
          <w:rtl w:val="0"/>
        </w:rPr>
        <w:t>Ústní ověření</w:t>
      </w:r>
    </w:p>
    <w:p>
      <w:pPr>
        <w:pStyle w:val="P32"/>
        <w:framePr w:w="10710" w:h="248" w:hRule="exact" w:wrap="none" w:vAnchor="page" w:hAnchor="margin" w:x="28" w:y="9805"/>
        <w:rPr>
          <w:rStyle w:val="C23"/>
          <w:rtl w:val="0"/>
        </w:rPr>
      </w:pPr>
      <w:r>
        <w:rPr>
          <w:rStyle w:val="C23"/>
          <w:rtl w:val="0"/>
        </w:rPr>
        <w:t>Je třeba splnit obě kritéria.</w:t>
      </w:r>
    </w:p>
    <w:p>
      <w:pPr>
        <w:pStyle w:val="P23"/>
        <w:framePr w:w="10710" w:h="340" w:hRule="exact" w:wrap="none" w:vAnchor="page" w:hAnchor="margin" w:x="28" w:y="10241"/>
        <w:rPr>
          <w:rStyle w:val="C18"/>
          <w:rtl w:val="0"/>
        </w:rPr>
      </w:pPr>
      <w:r>
        <w:rPr>
          <w:rStyle w:val="C18"/>
          <w:rtl w:val="0"/>
        </w:rPr>
        <w:t>Kontrola dodržování technologických postupů a bezpečnostních předpisů v kovárenské výrobě</w:t>
      </w:r>
    </w:p>
    <w:p>
      <w:pPr>
        <w:pStyle w:val="P24"/>
        <w:framePr w:w="6713" w:h="376" w:hRule="exact" w:wrap="none" w:vAnchor="page" w:hAnchor="margin" w:x="45" w:y="10680"/>
        <w:rPr>
          <w:rStyle w:val="C3"/>
          <w:rtl w:val="0"/>
        </w:rPr>
      </w:pPr>
    </w:p>
    <w:p>
      <w:pPr>
        <w:pStyle w:val="P25"/>
        <w:framePr w:w="6661" w:h="249" w:hRule="exact" w:wrap="none" w:vAnchor="page" w:hAnchor="margin" w:x="71" w:y="10751"/>
        <w:rPr>
          <w:rStyle w:val="C19"/>
          <w:rtl w:val="0"/>
        </w:rPr>
      </w:pPr>
      <w:r>
        <w:rPr>
          <w:rStyle w:val="C19"/>
          <w:rtl w:val="0"/>
        </w:rPr>
        <w:t>Kritéria hodnocení</w:t>
      </w:r>
    </w:p>
    <w:p>
      <w:pPr>
        <w:pStyle w:val="P26"/>
        <w:framePr w:w="3918" w:h="376" w:hRule="exact" w:wrap="none" w:vAnchor="page" w:hAnchor="margin" w:x="6803" w:y="10680"/>
        <w:rPr>
          <w:rStyle w:val="C3"/>
          <w:rtl w:val="0"/>
        </w:rPr>
      </w:pPr>
    </w:p>
    <w:p>
      <w:pPr>
        <w:pStyle w:val="P27"/>
        <w:framePr w:w="3836" w:h="249" w:hRule="exact" w:wrap="none" w:vAnchor="page" w:hAnchor="margin" w:x="6859" w:y="10751"/>
        <w:rPr>
          <w:rStyle w:val="C20"/>
          <w:rtl w:val="0"/>
        </w:rPr>
      </w:pPr>
      <w:r>
        <w:rPr>
          <w:rStyle w:val="C20"/>
          <w:rtl w:val="0"/>
        </w:rPr>
        <w:t>Způsoby ověření</w:t>
      </w:r>
    </w:p>
    <w:p>
      <w:pPr>
        <w:pStyle w:val="P12"/>
        <w:framePr w:w="6710" w:h="376" w:hRule="exact" w:wrap="none" w:vAnchor="page" w:hAnchor="margin" w:x="45" w:y="11056"/>
        <w:rPr>
          <w:rStyle w:val="C3"/>
          <w:rtl w:val="0"/>
        </w:rPr>
      </w:pPr>
    </w:p>
    <w:p>
      <w:pPr>
        <w:pStyle w:val="P13"/>
        <w:framePr w:w="6658" w:h="249" w:hRule="exact" w:wrap="none" w:vAnchor="page" w:hAnchor="margin" w:x="71" w:y="11112"/>
        <w:rPr>
          <w:rStyle w:val="C11"/>
          <w:rtl w:val="0"/>
        </w:rPr>
      </w:pPr>
      <w:r>
        <w:rPr>
          <w:rStyle w:val="C11"/>
          <w:rtl w:val="0"/>
        </w:rPr>
        <w:t>a) Vyjmenovat bezpečnostní předpisy platné v kovárenské výrobě</w:t>
      </w:r>
    </w:p>
    <w:p>
      <w:pPr>
        <w:pStyle w:val="P28"/>
        <w:framePr w:w="3921" w:h="376" w:hRule="exact" w:wrap="none" w:vAnchor="page" w:hAnchor="margin" w:x="6800" w:y="11056"/>
        <w:rPr>
          <w:rStyle w:val="C3"/>
          <w:rtl w:val="0"/>
        </w:rPr>
      </w:pPr>
    </w:p>
    <w:p>
      <w:pPr>
        <w:pStyle w:val="P29"/>
        <w:framePr w:w="3839" w:h="249" w:hRule="exact" w:wrap="none" w:vAnchor="page" w:hAnchor="margin" w:x="6856" w:y="11112"/>
        <w:rPr>
          <w:rStyle w:val="C21"/>
          <w:rtl w:val="0"/>
        </w:rPr>
      </w:pPr>
      <w:r>
        <w:rPr>
          <w:rStyle w:val="C21"/>
          <w:rtl w:val="0"/>
        </w:rPr>
        <w:t>Ústní ověření</w:t>
      </w:r>
    </w:p>
    <w:p>
      <w:pPr>
        <w:pStyle w:val="P16"/>
        <w:framePr w:w="6710" w:h="607" w:hRule="exact" w:wrap="none" w:vAnchor="page" w:hAnchor="margin" w:x="45" w:y="11433"/>
        <w:rPr>
          <w:rStyle w:val="C3"/>
          <w:rtl w:val="0"/>
        </w:rPr>
      </w:pPr>
    </w:p>
    <w:p>
      <w:pPr>
        <w:pStyle w:val="P17"/>
        <w:framePr w:w="6658" w:h="480" w:hRule="exact" w:wrap="none" w:vAnchor="page" w:hAnchor="margin" w:x="71" w:y="11489"/>
        <w:rPr>
          <w:rStyle w:val="C13"/>
          <w:rtl w:val="0"/>
        </w:rPr>
      </w:pPr>
      <w:r>
        <w:rPr>
          <w:rStyle w:val="C13"/>
          <w:rtl w:val="0"/>
        </w:rPr>
        <w:t>b) Vysvětlit způsob kontroly dodržování technologických postupů v technologických procesech kovárenské výroby</w:t>
      </w:r>
    </w:p>
    <w:p>
      <w:pPr>
        <w:pStyle w:val="P30"/>
        <w:framePr w:w="3921" w:h="607" w:hRule="exact" w:wrap="none" w:vAnchor="page" w:hAnchor="margin" w:x="6800" w:y="11433"/>
        <w:rPr>
          <w:rStyle w:val="C3"/>
          <w:rtl w:val="0"/>
        </w:rPr>
      </w:pPr>
    </w:p>
    <w:p>
      <w:pPr>
        <w:pStyle w:val="P31"/>
        <w:framePr w:w="3839" w:h="480" w:hRule="exact" w:wrap="none" w:vAnchor="page" w:hAnchor="margin" w:x="6856" w:y="11489"/>
        <w:rPr>
          <w:rStyle w:val="C22"/>
          <w:rtl w:val="0"/>
        </w:rPr>
      </w:pPr>
      <w:r>
        <w:rPr>
          <w:rStyle w:val="C22"/>
          <w:rtl w:val="0"/>
        </w:rPr>
        <w:t>Ústní ověření</w:t>
      </w:r>
    </w:p>
    <w:p>
      <w:pPr>
        <w:pStyle w:val="P32"/>
        <w:framePr w:w="10710" w:h="248" w:hRule="exact" w:wrap="none" w:vAnchor="page" w:hAnchor="margin" w:x="28" w:y="12153"/>
        <w:rPr>
          <w:rStyle w:val="C23"/>
          <w:rtl w:val="0"/>
        </w:rPr>
      </w:pPr>
      <w:r>
        <w:rPr>
          <w:rStyle w:val="C23"/>
          <w:rtl w:val="0"/>
        </w:rPr>
        <w:t>Je třeba splnit obě kritéria.</w:t>
      </w:r>
    </w:p>
    <w:p>
      <w:pPr>
        <w:pStyle w:val="P23"/>
        <w:framePr w:w="10710" w:h="340" w:hRule="exact" w:wrap="none" w:vAnchor="page" w:hAnchor="margin" w:x="28" w:y="12588"/>
        <w:rPr>
          <w:rStyle w:val="C18"/>
          <w:rtl w:val="0"/>
        </w:rPr>
      </w:pPr>
      <w:r>
        <w:rPr>
          <w:rStyle w:val="C18"/>
          <w:rtl w:val="0"/>
        </w:rPr>
        <w:t>Vedení povinné dokumentace</w:t>
      </w:r>
    </w:p>
    <w:p>
      <w:pPr>
        <w:pStyle w:val="P24"/>
        <w:framePr w:w="6713" w:h="376" w:hRule="exact" w:wrap="none" w:vAnchor="page" w:hAnchor="margin" w:x="45" w:y="13028"/>
        <w:rPr>
          <w:rStyle w:val="C3"/>
          <w:rtl w:val="0"/>
        </w:rPr>
      </w:pPr>
    </w:p>
    <w:p>
      <w:pPr>
        <w:pStyle w:val="P25"/>
        <w:framePr w:w="6661" w:h="249" w:hRule="exact" w:wrap="none" w:vAnchor="page" w:hAnchor="margin" w:x="71" w:y="13099"/>
        <w:rPr>
          <w:rStyle w:val="C19"/>
          <w:rtl w:val="0"/>
        </w:rPr>
      </w:pPr>
      <w:r>
        <w:rPr>
          <w:rStyle w:val="C19"/>
          <w:rtl w:val="0"/>
        </w:rPr>
        <w:t>Kritéria hodnocení</w:t>
      </w:r>
    </w:p>
    <w:p>
      <w:pPr>
        <w:pStyle w:val="P26"/>
        <w:framePr w:w="3918" w:h="376" w:hRule="exact" w:wrap="none" w:vAnchor="page" w:hAnchor="margin" w:x="6803" w:y="13028"/>
        <w:rPr>
          <w:rStyle w:val="C3"/>
          <w:rtl w:val="0"/>
        </w:rPr>
      </w:pPr>
    </w:p>
    <w:p>
      <w:pPr>
        <w:pStyle w:val="P27"/>
        <w:framePr w:w="3836" w:h="249" w:hRule="exact" w:wrap="none" w:vAnchor="page" w:hAnchor="margin" w:x="6859" w:y="13099"/>
        <w:rPr>
          <w:rStyle w:val="C20"/>
          <w:rtl w:val="0"/>
        </w:rPr>
      </w:pPr>
      <w:r>
        <w:rPr>
          <w:rStyle w:val="C20"/>
          <w:rtl w:val="0"/>
        </w:rPr>
        <w:t>Způsoby ověření</w:t>
      </w:r>
    </w:p>
    <w:p>
      <w:pPr>
        <w:pStyle w:val="P12"/>
        <w:framePr w:w="6710" w:h="607" w:hRule="exact" w:wrap="none" w:vAnchor="page" w:hAnchor="margin" w:x="45" w:y="13404"/>
        <w:rPr>
          <w:rStyle w:val="C3"/>
          <w:rtl w:val="0"/>
        </w:rPr>
      </w:pPr>
    </w:p>
    <w:p>
      <w:pPr>
        <w:pStyle w:val="P13"/>
        <w:framePr w:w="6658" w:h="480" w:hRule="exact" w:wrap="none" w:vAnchor="page" w:hAnchor="margin" w:x="71" w:y="13460"/>
        <w:rPr>
          <w:rStyle w:val="C11"/>
          <w:rtl w:val="0"/>
        </w:rPr>
      </w:pPr>
      <w:r>
        <w:rPr>
          <w:rStyle w:val="C11"/>
          <w:rtl w:val="0"/>
        </w:rPr>
        <w:t>a) Popsat dokumentaci používanou při zadávání technologických postupů a zásady jejího vedení</w:t>
      </w:r>
    </w:p>
    <w:p>
      <w:pPr>
        <w:pStyle w:val="P28"/>
        <w:framePr w:w="3921" w:h="607" w:hRule="exact" w:wrap="none" w:vAnchor="page" w:hAnchor="margin" w:x="6800" w:y="13404"/>
        <w:rPr>
          <w:rStyle w:val="C3"/>
          <w:rtl w:val="0"/>
        </w:rPr>
      </w:pPr>
    </w:p>
    <w:p>
      <w:pPr>
        <w:pStyle w:val="P29"/>
        <w:framePr w:w="3839" w:h="480" w:hRule="exact" w:wrap="none" w:vAnchor="page" w:hAnchor="margin" w:x="6856" w:y="13460"/>
        <w:rPr>
          <w:rStyle w:val="C21"/>
          <w:rtl w:val="0"/>
        </w:rPr>
      </w:pPr>
      <w:r>
        <w:rPr>
          <w:rStyle w:val="C21"/>
          <w:rtl w:val="0"/>
        </w:rPr>
        <w:t>Ústní ověření</w:t>
      </w:r>
    </w:p>
    <w:p>
      <w:pPr>
        <w:pStyle w:val="P16"/>
        <w:framePr w:w="6710" w:h="376" w:hRule="exact" w:wrap="none" w:vAnchor="page" w:hAnchor="margin" w:x="45" w:y="14011"/>
        <w:rPr>
          <w:rStyle w:val="C3"/>
          <w:rtl w:val="0"/>
        </w:rPr>
      </w:pPr>
    </w:p>
    <w:p>
      <w:pPr>
        <w:pStyle w:val="P17"/>
        <w:framePr w:w="6658" w:h="249" w:hRule="exact" w:wrap="none" w:vAnchor="page" w:hAnchor="margin" w:x="71" w:y="14067"/>
        <w:rPr>
          <w:rStyle w:val="C13"/>
          <w:rtl w:val="0"/>
        </w:rPr>
      </w:pPr>
      <w:r>
        <w:rPr>
          <w:rStyle w:val="C13"/>
          <w:rtl w:val="0"/>
        </w:rPr>
        <w:t>b) Popsat způsob archivace technologických postupů.</w:t>
      </w:r>
    </w:p>
    <w:p>
      <w:pPr>
        <w:pStyle w:val="P30"/>
        <w:framePr w:w="3921" w:h="376" w:hRule="exact" w:wrap="none" w:vAnchor="page" w:hAnchor="margin" w:x="6800" w:y="14011"/>
        <w:rPr>
          <w:rStyle w:val="C3"/>
          <w:rtl w:val="0"/>
        </w:rPr>
      </w:pPr>
    </w:p>
    <w:p>
      <w:pPr>
        <w:pStyle w:val="P31"/>
        <w:framePr w:w="3839" w:h="249" w:hRule="exact" w:wrap="none" w:vAnchor="page" w:hAnchor="margin" w:x="6856" w:y="14067"/>
        <w:rPr>
          <w:rStyle w:val="C22"/>
          <w:rtl w:val="0"/>
        </w:rPr>
      </w:pPr>
      <w:r>
        <w:rPr>
          <w:rStyle w:val="C22"/>
          <w:rtl w:val="0"/>
        </w:rPr>
        <w:t>Ústní ověření</w:t>
      </w:r>
    </w:p>
    <w:p>
      <w:pPr>
        <w:pStyle w:val="P12"/>
        <w:framePr w:w="6710" w:h="376" w:hRule="exact" w:wrap="none" w:vAnchor="page" w:hAnchor="margin" w:x="45" w:y="14387"/>
        <w:rPr>
          <w:rStyle w:val="C3"/>
          <w:rtl w:val="0"/>
        </w:rPr>
      </w:pPr>
    </w:p>
    <w:p>
      <w:pPr>
        <w:pStyle w:val="P13"/>
        <w:framePr w:w="6658" w:h="249" w:hRule="exact" w:wrap="none" w:vAnchor="page" w:hAnchor="margin" w:x="71" w:y="14443"/>
        <w:rPr>
          <w:rStyle w:val="C11"/>
          <w:rtl w:val="0"/>
        </w:rPr>
      </w:pPr>
      <w:r>
        <w:rPr>
          <w:rStyle w:val="C11"/>
          <w:rtl w:val="0"/>
        </w:rPr>
        <w:t>c) Provést zápis technologického postupu do používané dokumentace</w:t>
      </w:r>
    </w:p>
    <w:p>
      <w:pPr>
        <w:pStyle w:val="P28"/>
        <w:framePr w:w="3921" w:h="376" w:hRule="exact" w:wrap="none" w:vAnchor="page" w:hAnchor="margin" w:x="6800" w:y="14387"/>
        <w:rPr>
          <w:rStyle w:val="C3"/>
          <w:rtl w:val="0"/>
        </w:rPr>
      </w:pPr>
    </w:p>
    <w:p>
      <w:pPr>
        <w:pStyle w:val="P29"/>
        <w:framePr w:w="3839" w:h="249" w:hRule="exact" w:wrap="none" w:vAnchor="page" w:hAnchor="margin" w:x="6856" w:y="14443"/>
        <w:rPr>
          <w:rStyle w:val="C21"/>
          <w:rtl w:val="0"/>
        </w:rPr>
      </w:pPr>
      <w:r>
        <w:rPr>
          <w:rStyle w:val="C21"/>
          <w:rtl w:val="0"/>
        </w:rPr>
        <w:t>Praktické předvedení</w:t>
      </w:r>
    </w:p>
    <w:p>
      <w:pPr>
        <w:pStyle w:val="P32"/>
        <w:framePr w:w="10710" w:h="248" w:hRule="exact" w:wrap="none" w:vAnchor="page" w:hAnchor="margin" w:x="28" w:y="148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Kovárenský technik technolog, 31.7.2026 14:34:36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8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2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2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Zdravotní způsobilost není vyžadována. </w:t>
      </w:r>
    </w:p>
    <w:p>
      <w:pPr>
        <w:keepNext w:val="0"/>
        <w:keepLines w:val="0"/>
        <w:framePr w:w="10766" w:h="22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kompetencí, kde je v poznámce u kriterií uvedeno splnit např. a+b, nebo c+e, nebo d+a atd. platí, že žadatel musí umět vše, ale zkoušející vybere podle zaměření uchazače příslušnou kombinaci kriterií k prozkoušení.</w:t>
      </w:r>
    </w:p>
    <w:p>
      <w:pPr>
        <w:keepNext w:val="0"/>
        <w:keepLines w:val="0"/>
        <w:framePr w:w="10766" w:h="22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5269"/>
        <w:rPr>
          <w:rStyle w:val="C3"/>
          <w:rtl w:val="0"/>
        </w:rPr>
      </w:pPr>
    </w:p>
    <w:p>
      <w:pPr>
        <w:pStyle w:val="P35"/>
        <w:framePr w:w="10710" w:h="340" w:hRule="exact" w:wrap="none" w:vAnchor="page" w:hAnchor="margin" w:x="28" w:y="5269"/>
        <w:rPr>
          <w:rStyle w:val="C25"/>
          <w:rtl w:val="0"/>
        </w:rPr>
      </w:pPr>
      <w:r>
        <w:rPr>
          <w:rStyle w:val="C25"/>
          <w:rtl w:val="0"/>
        </w:rPr>
        <w:t>Výsledné hodnocení</w:t>
      </w:r>
    </w:p>
    <w:p>
      <w:pPr>
        <w:keepNext w:val="0"/>
        <w:keepLines w:val="0"/>
        <w:framePr w:w="10766" w:h="1497" w:hRule="exact" w:wrap="none" w:vAnchor="page" w:hAnchor="margin" w:x="0" w:y="56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333"/>
        <w:rPr>
          <w:rStyle w:val="C3"/>
          <w:rtl w:val="0"/>
        </w:rPr>
      </w:pPr>
    </w:p>
    <w:p>
      <w:pPr>
        <w:pStyle w:val="P35"/>
        <w:framePr w:w="10710" w:h="340" w:hRule="exact" w:wrap="none" w:vAnchor="page" w:hAnchor="margin" w:x="28" w:y="7333"/>
        <w:rPr>
          <w:rStyle w:val="C25"/>
          <w:rtl w:val="0"/>
        </w:rPr>
      </w:pPr>
      <w:r>
        <w:rPr>
          <w:rStyle w:val="C25"/>
          <w:rtl w:val="0"/>
        </w:rPr>
        <w:t>Počet zkoušejících</w:t>
      </w:r>
    </w:p>
    <w:p>
      <w:pPr>
        <w:keepNext w:val="0"/>
        <w:keepLines w:val="0"/>
        <w:framePr w:w="10766" w:h="1036" w:hRule="exact" w:wrap="none" w:vAnchor="page" w:hAnchor="margin" w:x="0" w:y="76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Kovárenský technik technolog, 31.7.2026 14:34:36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2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7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mechanická technologie nebo tváření kovů a alespoň 5 let odborné praxe v řídicích pozicích v oblasti kovárenství, nebo ve funkci učitele odborných předmětů v oblasti kovárenství, z toho minimálně 1 rok v období posledních 2 let před podáním žádosti o udělení autorizace.</w:t>
      </w:r>
    </w:p>
    <w:p>
      <w:pPr>
        <w:keepNext w:val="0"/>
        <w:keepLines w:val="1"/>
        <w:framePr w:w="10766" w:h="687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strojírenské metalurgie a alespoň 5 let odborné praxe v řídicích pozicích v oblasti kovárenství, z toho minimálně 1 rok v období posledních 2 let před podáním žádosti o udělení autorizace.</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7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7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3752" w:hRule="exact" w:wrap="none" w:vAnchor="page" w:hAnchor="margin" w:x="0" w:y="9806"/>
        <w:rPr>
          <w:rStyle w:val="C3"/>
          <w:rtl w:val="0"/>
        </w:rPr>
      </w:pPr>
    </w:p>
    <w:p>
      <w:pPr>
        <w:pStyle w:val="P35"/>
        <w:framePr w:w="10710" w:h="340" w:hRule="exact" w:wrap="none" w:vAnchor="page" w:hAnchor="margin" w:x="28" w:y="9806"/>
        <w:rPr>
          <w:rStyle w:val="C25"/>
          <w:rtl w:val="0"/>
        </w:rPr>
      </w:pPr>
      <w:r>
        <w:rPr>
          <w:rStyle w:val="C25"/>
          <w:rtl w:val="0"/>
        </w:rPr>
        <w:t>Nezbytné materiální a technické předpoklady pro provedení zkoušky</w:t>
      </w:r>
    </w:p>
    <w:p>
      <w:pPr>
        <w:keepNext w:val="0"/>
        <w:keepLines w:val="1"/>
        <w:framePr w:w="10766" w:h="3412" w:hRule="exact" w:wrap="none" w:vAnchor="page" w:hAnchor="margin" w:x="0" w:y="1014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 pro kovárenskou výrobu</w:t>
      </w:r>
    </w:p>
    <w:p>
      <w:pPr>
        <w:keepNext w:val="0"/>
        <w:keepLines w:val="1"/>
        <w:framePr w:w="10766" w:h="3412" w:hRule="exact" w:wrap="none" w:vAnchor="page" w:hAnchor="margin" w:x="0" w:y="1014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dokumentaci pro kovárenskou výrobu</w:t>
      </w:r>
    </w:p>
    <w:p>
      <w:pPr>
        <w:keepNext w:val="0"/>
        <w:keepLines w:val="1"/>
        <w:framePr w:w="10766" w:h="3412" w:hRule="exact" w:wrap="none" w:vAnchor="page" w:hAnchor="margin" w:x="0" w:y="1014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•obrázky pecí používaných v kovárnách: komorová s pevnou nístějí, vozová pec, karuselová pec, indukční pec</w:t>
      </w:r>
    </w:p>
    <w:p>
      <w:pPr>
        <w:keepNext w:val="0"/>
        <w:keepLines w:val="0"/>
        <w:framePr w:w="10766" w:h="3412"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12"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412"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12"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786"/>
        <w:rPr>
          <w:rStyle w:val="C3"/>
          <w:rtl w:val="0"/>
        </w:rPr>
      </w:pPr>
    </w:p>
    <w:p>
      <w:pPr>
        <w:pStyle w:val="P35"/>
        <w:framePr w:w="10710" w:h="340" w:hRule="exact" w:wrap="none" w:vAnchor="page" w:hAnchor="margin" w:x="28" w:y="13786"/>
        <w:rPr>
          <w:rStyle w:val="C25"/>
          <w:rtl w:val="0"/>
        </w:rPr>
      </w:pPr>
      <w:r>
        <w:rPr>
          <w:rStyle w:val="C25"/>
          <w:rtl w:val="0"/>
        </w:rPr>
        <w:t>Doba přípravy na zkoušku</w:t>
      </w:r>
    </w:p>
    <w:p>
      <w:pPr>
        <w:keepNext w:val="0"/>
        <w:keepLines w:val="0"/>
        <w:framePr w:w="10766" w:h="1036" w:hRule="exact" w:wrap="none" w:vAnchor="page" w:hAnchor="margin" w:x="0" w:y="141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Kovárenský technik technolog, 31.7.2026 14:34:36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2 dnů.</w:t>
      </w:r>
    </w:p>
    <w:p>
      <w:pPr>
        <w:pStyle w:val="P21"/>
        <w:framePr w:w="7654" w:h="331" w:hRule="exact" w:wrap="none" w:vAnchor="page" w:hAnchor="margin" w:x="28" w:y="15940"/>
        <w:rPr>
          <w:rStyle w:val="C16"/>
          <w:rtl w:val="0"/>
        </w:rPr>
      </w:pPr>
      <w:r>
        <w:rPr>
          <w:rStyle w:val="C16"/>
          <w:rtl w:val="0"/>
        </w:rPr>
        <w:t>Kovárenský technik technolog, 31.7.2026 14:34:36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hutnictví, slévárenství a kovárenství,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kováren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Ostroj,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Forcut, s. r. o., Ostrava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Frýdek-Místek</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VŠB – Technická univerzita Ostrava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Kovárenský technik technolog, 31.7.2026 14:34:36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1FE3D4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ED520C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63062A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