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941BD3" Type="http://schemas.openxmlformats.org/officeDocument/2006/relationships/officeDocument" Target="/word/document.xml" /><Relationship Id="coreR73941BD3" Type="http://schemas.openxmlformats.org/package/2006/relationships/metadata/core-properties" Target="/docProps/core.xml" /><Relationship Id="customR73941B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(kód: 21-047-M)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kování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normami ČSN a 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kovárenských pecí a stanovení režimů ohřevu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tvářecích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technických podmínek volného 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standardních technologických postupů a technických podmínek zápustkového 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Stanovování technologických postupů pro kování za studena a za polotepla, bezvýronkové kování a řízené tváření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režimu tepelného zpracování výkovků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technologického postupu kování výkovků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technických zkoušek v kovárenské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Vyřizování reklamací a stížností v souladu s platnou legislativou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Orientace v systémech a standardech jakosti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Kontrola dodržování technologických postupů a bezpečnostních předpisů v kovárenské výrobě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povinné dokumentace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Kovárenský technik technolog, 9.9.2026 21:56:37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normami ČSN a 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potřebné údaje v základních normách týkajících se tvářených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potřebné údaje v základních normách týkajících se technologie tváření kovů a nekovů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potřebné údaje v základních normách týkajících se technologie tepelného zpracování kovů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kovárenských pecí a stanovení režimů ohřevu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Obsluhovat různé typy plynem vytápěných pecí s využitím schémat</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Obsluhovat indukční pece s využitím schématu</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Vypracovat režimy ohřevu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Orientace v tvářecích strojích</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princip funkce bucharu a jeho technologických možností s využitím schématu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Popsat princip funkce hydraulického lisu a jeho technologických možností s využitím schématu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Popsat princip funkce mechanických lisů a jejich technologických možností s využitím schémat</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princip funkce příčné klínové válcovačky a kovacích válců a jejich technologických možností s využitím schémat</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kritéria a) + c) nebo b) + d).</w:t>
      </w:r>
    </w:p>
    <w:p>
      <w:pPr>
        <w:pStyle w:val="P23"/>
        <w:framePr w:w="10710" w:h="340" w:hRule="exact" w:wrap="none" w:vAnchor="page" w:hAnchor="margin" w:x="28" w:y="12182"/>
        <w:rPr>
          <w:rStyle w:val="C18"/>
          <w:rtl w:val="0"/>
        </w:rPr>
      </w:pPr>
      <w:r>
        <w:rPr>
          <w:rStyle w:val="C18"/>
          <w:rtl w:val="0"/>
        </w:rPr>
        <w:t>Stanovování standardních technologických postupů a technických podmínek volného kování</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a) Vysvětlit základní operace volného kování</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376" w:hRule="exact" w:wrap="none" w:vAnchor="page" w:hAnchor="margin" w:x="45" w:y="13374"/>
        <w:rPr>
          <w:rStyle w:val="C3"/>
          <w:rtl w:val="0"/>
        </w:rPr>
      </w:pPr>
    </w:p>
    <w:p>
      <w:pPr>
        <w:pStyle w:val="P17"/>
        <w:framePr w:w="6658" w:h="249" w:hRule="exact" w:wrap="none" w:vAnchor="page" w:hAnchor="margin" w:x="71" w:y="13430"/>
        <w:rPr>
          <w:rStyle w:val="C13"/>
          <w:rtl w:val="0"/>
        </w:rPr>
      </w:pPr>
      <w:r>
        <w:rPr>
          <w:rStyle w:val="C13"/>
          <w:rtl w:val="0"/>
        </w:rPr>
        <w:t>b) Vysvětlit stupeň prokování</w:t>
      </w:r>
    </w:p>
    <w:p>
      <w:pPr>
        <w:pStyle w:val="P30"/>
        <w:framePr w:w="3921" w:h="376" w:hRule="exact" w:wrap="none" w:vAnchor="page" w:hAnchor="margin" w:x="6800" w:y="13374"/>
        <w:rPr>
          <w:rStyle w:val="C3"/>
          <w:rtl w:val="0"/>
        </w:rPr>
      </w:pPr>
    </w:p>
    <w:p>
      <w:pPr>
        <w:pStyle w:val="P31"/>
        <w:framePr w:w="3839" w:h="249" w:hRule="exact" w:wrap="none" w:vAnchor="page" w:hAnchor="margin" w:x="6856" w:y="13430"/>
        <w:rPr>
          <w:rStyle w:val="C22"/>
          <w:rtl w:val="0"/>
        </w:rPr>
      </w:pPr>
      <w:r>
        <w:rPr>
          <w:rStyle w:val="C22"/>
          <w:rtl w:val="0"/>
        </w:rPr>
        <w:t>Ústní ověření</w:t>
      </w:r>
    </w:p>
    <w:p>
      <w:pPr>
        <w:pStyle w:val="P12"/>
        <w:framePr w:w="6710" w:h="383" w:hRule="exact" w:wrap="none" w:vAnchor="page" w:hAnchor="margin" w:x="45" w:y="13750"/>
        <w:rPr>
          <w:rStyle w:val="C3"/>
          <w:rtl w:val="0"/>
        </w:rPr>
      </w:pPr>
    </w:p>
    <w:p>
      <w:pPr>
        <w:pStyle w:val="P13"/>
        <w:framePr w:w="6658" w:h="256" w:hRule="exact" w:wrap="none" w:vAnchor="page" w:hAnchor="margin" w:x="71" w:y="13806"/>
        <w:rPr>
          <w:rStyle w:val="C11"/>
          <w:rtl w:val="0"/>
        </w:rPr>
      </w:pPr>
      <w:r>
        <w:rPr>
          <w:rStyle w:val="C11"/>
          <w:rtl w:val="0"/>
        </w:rPr>
        <w:t>c) Vysvětlit přídavky na obrábění, technologické přídavky, konstrukci výkovku</w:t>
      </w:r>
    </w:p>
    <w:p>
      <w:pPr>
        <w:pStyle w:val="P28"/>
        <w:framePr w:w="3921" w:h="383" w:hRule="exact" w:wrap="none" w:vAnchor="page" w:hAnchor="margin" w:x="6800" w:y="13750"/>
        <w:rPr>
          <w:rStyle w:val="C3"/>
          <w:rtl w:val="0"/>
        </w:rPr>
      </w:pPr>
    </w:p>
    <w:p>
      <w:pPr>
        <w:pStyle w:val="P29"/>
        <w:framePr w:w="3839" w:h="256" w:hRule="exact" w:wrap="none" w:vAnchor="page" w:hAnchor="margin" w:x="6856" w:y="13806"/>
        <w:rPr>
          <w:rStyle w:val="C21"/>
          <w:rtl w:val="0"/>
        </w:rPr>
      </w:pPr>
      <w:r>
        <w:rPr>
          <w:rStyle w:val="C21"/>
          <w:rtl w:val="0"/>
        </w:rPr>
        <w:t>Ústní ověření</w:t>
      </w:r>
    </w:p>
    <w:p>
      <w:pPr>
        <w:pStyle w:val="P16"/>
        <w:framePr w:w="6710" w:h="376" w:hRule="exact" w:wrap="none" w:vAnchor="page" w:hAnchor="margin" w:x="45" w:y="14133"/>
        <w:rPr>
          <w:rStyle w:val="C3"/>
          <w:rtl w:val="0"/>
        </w:rPr>
      </w:pPr>
    </w:p>
    <w:p>
      <w:pPr>
        <w:pStyle w:val="P17"/>
        <w:framePr w:w="6658" w:h="249" w:hRule="exact" w:wrap="none" w:vAnchor="page" w:hAnchor="margin" w:x="71" w:y="14189"/>
        <w:rPr>
          <w:rStyle w:val="C13"/>
          <w:rtl w:val="0"/>
        </w:rPr>
      </w:pPr>
      <w:r>
        <w:rPr>
          <w:rStyle w:val="C13"/>
          <w:rtl w:val="0"/>
        </w:rPr>
        <w:t>d) Vysvětlit volbu režimu vychlazování výkovků</w:t>
      </w:r>
    </w:p>
    <w:p>
      <w:pPr>
        <w:pStyle w:val="P30"/>
        <w:framePr w:w="3921" w:h="376" w:hRule="exact" w:wrap="none" w:vAnchor="page" w:hAnchor="margin" w:x="6800" w:y="14133"/>
        <w:rPr>
          <w:rStyle w:val="C3"/>
          <w:rtl w:val="0"/>
        </w:rPr>
      </w:pPr>
    </w:p>
    <w:p>
      <w:pPr>
        <w:pStyle w:val="P31"/>
        <w:framePr w:w="3839" w:h="249" w:hRule="exact" w:wrap="none" w:vAnchor="page" w:hAnchor="margin" w:x="6856" w:y="14189"/>
        <w:rPr>
          <w:rStyle w:val="C22"/>
          <w:rtl w:val="0"/>
        </w:rPr>
      </w:pPr>
      <w:r>
        <w:rPr>
          <w:rStyle w:val="C22"/>
          <w:rtl w:val="0"/>
        </w:rPr>
        <w:t>Ústní ověření</w:t>
      </w:r>
    </w:p>
    <w:p>
      <w:pPr>
        <w:pStyle w:val="P12"/>
        <w:framePr w:w="6710" w:h="607" w:hRule="exact" w:wrap="none" w:vAnchor="page" w:hAnchor="margin" w:x="45" w:y="14509"/>
        <w:rPr>
          <w:rStyle w:val="C3"/>
          <w:rtl w:val="0"/>
        </w:rPr>
      </w:pPr>
    </w:p>
    <w:p>
      <w:pPr>
        <w:pStyle w:val="P13"/>
        <w:framePr w:w="6658" w:h="480" w:hRule="exact" w:wrap="none" w:vAnchor="page" w:hAnchor="margin" w:x="71" w:y="14565"/>
        <w:rPr>
          <w:rStyle w:val="C11"/>
          <w:rtl w:val="0"/>
        </w:rPr>
      </w:pPr>
      <w:r>
        <w:rPr>
          <w:rStyle w:val="C11"/>
          <w:rtl w:val="0"/>
        </w:rPr>
        <w:t>e) Vypracovat technologický postup volného kování dle technické dokumentace (např. kroužku nebo ohýbaného výkovku)</w:t>
      </w:r>
    </w:p>
    <w:p>
      <w:pPr>
        <w:pStyle w:val="P28"/>
        <w:framePr w:w="3921" w:h="607" w:hRule="exact" w:wrap="none" w:vAnchor="page" w:hAnchor="margin" w:x="6800" w:y="14509"/>
        <w:rPr>
          <w:rStyle w:val="C3"/>
          <w:rtl w:val="0"/>
        </w:rPr>
      </w:pPr>
    </w:p>
    <w:p>
      <w:pPr>
        <w:pStyle w:val="P29"/>
        <w:framePr w:w="3839" w:h="480" w:hRule="exact" w:wrap="none" w:vAnchor="page" w:hAnchor="margin" w:x="6856" w:y="14565"/>
        <w:rPr>
          <w:rStyle w:val="C21"/>
          <w:rtl w:val="0"/>
        </w:rPr>
      </w:pPr>
      <w:r>
        <w:rPr>
          <w:rStyle w:val="C21"/>
          <w:rtl w:val="0"/>
        </w:rPr>
        <w:t>Praktické předvedení a ústní ověření</w:t>
      </w:r>
    </w:p>
    <w:p>
      <w:pPr>
        <w:pStyle w:val="P32"/>
        <w:framePr w:w="10710" w:h="248" w:hRule="exact" w:wrap="none" w:vAnchor="page" w:hAnchor="margin" w:x="28" w:y="15229"/>
        <w:rPr>
          <w:rStyle w:val="C23"/>
          <w:rtl w:val="0"/>
        </w:rPr>
      </w:pPr>
      <w:r>
        <w:rPr>
          <w:rStyle w:val="C23"/>
          <w:rtl w:val="0"/>
        </w:rPr>
        <w:t>Je třeba splnit kritéria a) + c) + e) nebo b) + d) + e).</w:t>
      </w:r>
    </w:p>
    <w:p>
      <w:pPr>
        <w:pStyle w:val="P21"/>
        <w:framePr w:w="7654" w:h="331" w:hRule="exact" w:wrap="none" w:vAnchor="page" w:hAnchor="margin" w:x="28" w:y="15940"/>
        <w:rPr>
          <w:rStyle w:val="C16"/>
          <w:rtl w:val="0"/>
        </w:rPr>
      </w:pPr>
      <w:r>
        <w:rPr>
          <w:rStyle w:val="C16"/>
          <w:rtl w:val="0"/>
        </w:rPr>
        <w:t>Kovárenský technik technolog, 9.9.2026 21:56:37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technických podmínek zápustkového 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třídění zápustkových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přídavky na obrábění, technologické přídavky, konstrukce výkovku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zápustkového kování dle technické dokumentace (např. plochého výkovku nebo ozubeného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zvláštnosti kování neželezných kovů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kritéria a) + c) nebo b) + c) nebo d) + c).</w:t>
      </w:r>
    </w:p>
    <w:p>
      <w:pPr>
        <w:pStyle w:val="P23"/>
        <w:framePr w:w="10710" w:h="547" w:hRule="exact" w:wrap="none" w:vAnchor="page" w:hAnchor="margin" w:x="28" w:y="5485"/>
        <w:rPr>
          <w:rStyle w:val="C18"/>
          <w:rtl w:val="0"/>
        </w:rPr>
      </w:pPr>
      <w:r>
        <w:rPr>
          <w:rStyle w:val="C18"/>
          <w:rtl w:val="0"/>
        </w:rPr>
        <w:t>Stanovování technologických postupů pro kování za studena a za polotepla, bezvýronkové kování a řízené tváření</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Vysvětlit zvláštnosti kování za studena</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Ústní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Vysvětlit zvláštnosti kování za polotepla</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Ústní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Vysvětlit postup řízeného tváření</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Vysvětlit postup bezvýronkového kování</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32"/>
        <w:framePr w:w="10710" w:h="248" w:hRule="exact" w:wrap="none" w:vAnchor="page" w:hAnchor="margin" w:x="28" w:y="8126"/>
        <w:rPr>
          <w:rStyle w:val="C23"/>
          <w:rtl w:val="0"/>
        </w:rPr>
      </w:pPr>
      <w:r>
        <w:rPr>
          <w:rStyle w:val="C23"/>
          <w:rtl w:val="0"/>
        </w:rPr>
        <w:t>Je třeba splnit kritéria a) + c) nebo b) + d).</w:t>
      </w:r>
    </w:p>
    <w:p>
      <w:pPr>
        <w:pStyle w:val="P23"/>
        <w:framePr w:w="10710" w:h="340" w:hRule="exact" w:wrap="none" w:vAnchor="page" w:hAnchor="margin" w:x="28" w:y="8562"/>
        <w:rPr>
          <w:rStyle w:val="C18"/>
          <w:rtl w:val="0"/>
        </w:rPr>
      </w:pPr>
      <w:r>
        <w:rPr>
          <w:rStyle w:val="C18"/>
          <w:rtl w:val="0"/>
        </w:rPr>
        <w:t>Stanovení režimu tepelného zpracování výkovků</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a) Vysvětlit binární diagram Fe-C</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Písemné a ústní ověření</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b) Vysvětlit normalizační žíhání</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Písemné a ústní ověření</w:t>
      </w:r>
    </w:p>
    <w:p>
      <w:pPr>
        <w:pStyle w:val="P12"/>
        <w:framePr w:w="6710" w:h="607" w:hRule="exact" w:wrap="none" w:vAnchor="page" w:hAnchor="margin" w:x="45" w:y="10130"/>
        <w:rPr>
          <w:rStyle w:val="C3"/>
          <w:rtl w:val="0"/>
        </w:rPr>
      </w:pPr>
    </w:p>
    <w:p>
      <w:pPr>
        <w:pStyle w:val="P13"/>
        <w:framePr w:w="6658" w:h="480" w:hRule="exact" w:wrap="none" w:vAnchor="page" w:hAnchor="margin" w:x="71" w:y="10186"/>
        <w:rPr>
          <w:rStyle w:val="C11"/>
          <w:rtl w:val="0"/>
        </w:rPr>
      </w:pPr>
      <w:r>
        <w:rPr>
          <w:rStyle w:val="C11"/>
          <w:rtl w:val="0"/>
        </w:rPr>
        <w:t>c) Vysvětlit kalení a popuštění, diagramy IRA (Izotermický rozpad austenitu) a ARA (Anizotermický rozpad austenitu)</w:t>
      </w:r>
    </w:p>
    <w:p>
      <w:pPr>
        <w:pStyle w:val="P28"/>
        <w:framePr w:w="3921" w:h="607" w:hRule="exact" w:wrap="none" w:vAnchor="page" w:hAnchor="margin" w:x="6800" w:y="10130"/>
        <w:rPr>
          <w:rStyle w:val="C3"/>
          <w:rtl w:val="0"/>
        </w:rPr>
      </w:pPr>
    </w:p>
    <w:p>
      <w:pPr>
        <w:pStyle w:val="P29"/>
        <w:framePr w:w="3839" w:h="480" w:hRule="exact" w:wrap="none" w:vAnchor="page" w:hAnchor="margin" w:x="6856" w:y="10186"/>
        <w:rPr>
          <w:rStyle w:val="C21"/>
          <w:rtl w:val="0"/>
        </w:rPr>
      </w:pPr>
      <w:r>
        <w:rPr>
          <w:rStyle w:val="C21"/>
          <w:rtl w:val="0"/>
        </w:rPr>
        <w:t>Písemné a ústní ověření</w:t>
      </w:r>
    </w:p>
    <w:p>
      <w:pPr>
        <w:pStyle w:val="P16"/>
        <w:framePr w:w="6710" w:h="376" w:hRule="exact" w:wrap="none" w:vAnchor="page" w:hAnchor="margin" w:x="45" w:y="10737"/>
        <w:rPr>
          <w:rStyle w:val="C3"/>
          <w:rtl w:val="0"/>
        </w:rPr>
      </w:pPr>
    </w:p>
    <w:p>
      <w:pPr>
        <w:pStyle w:val="P17"/>
        <w:framePr w:w="6658" w:h="249" w:hRule="exact" w:wrap="none" w:vAnchor="page" w:hAnchor="margin" w:x="71" w:y="10793"/>
        <w:rPr>
          <w:rStyle w:val="C13"/>
          <w:rtl w:val="0"/>
        </w:rPr>
      </w:pPr>
      <w:r>
        <w:rPr>
          <w:rStyle w:val="C13"/>
          <w:rtl w:val="0"/>
        </w:rPr>
        <w:t>d) Vysvětlit tepelné zpracování nástrojových ocelí</w:t>
      </w:r>
    </w:p>
    <w:p>
      <w:pPr>
        <w:pStyle w:val="P30"/>
        <w:framePr w:w="3921" w:h="376" w:hRule="exact" w:wrap="none" w:vAnchor="page" w:hAnchor="margin" w:x="6800" w:y="10737"/>
        <w:rPr>
          <w:rStyle w:val="C3"/>
          <w:rtl w:val="0"/>
        </w:rPr>
      </w:pPr>
    </w:p>
    <w:p>
      <w:pPr>
        <w:pStyle w:val="P31"/>
        <w:framePr w:w="3839" w:h="249" w:hRule="exact" w:wrap="none" w:vAnchor="page" w:hAnchor="margin" w:x="6856" w:y="10793"/>
        <w:rPr>
          <w:rStyle w:val="C22"/>
          <w:rtl w:val="0"/>
        </w:rPr>
      </w:pPr>
      <w:r>
        <w:rPr>
          <w:rStyle w:val="C22"/>
          <w:rtl w:val="0"/>
        </w:rPr>
        <w:t>Písemné a ústní ověření</w:t>
      </w:r>
    </w:p>
    <w:p>
      <w:pPr>
        <w:pStyle w:val="P12"/>
        <w:framePr w:w="6710" w:h="376" w:hRule="exact" w:wrap="none" w:vAnchor="page" w:hAnchor="margin" w:x="45" w:y="11113"/>
        <w:rPr>
          <w:rStyle w:val="C3"/>
          <w:rtl w:val="0"/>
        </w:rPr>
      </w:pPr>
    </w:p>
    <w:p>
      <w:pPr>
        <w:pStyle w:val="P13"/>
        <w:framePr w:w="6658" w:h="249" w:hRule="exact" w:wrap="none" w:vAnchor="page" w:hAnchor="margin" w:x="71" w:y="11169"/>
        <w:rPr>
          <w:rStyle w:val="C11"/>
          <w:rtl w:val="0"/>
        </w:rPr>
      </w:pPr>
      <w:r>
        <w:rPr>
          <w:rStyle w:val="C11"/>
          <w:rtl w:val="0"/>
        </w:rPr>
        <w:t>e) Vysvětlit tepelné zpracování slitin hliníku</w:t>
      </w:r>
    </w:p>
    <w:p>
      <w:pPr>
        <w:pStyle w:val="P28"/>
        <w:framePr w:w="3921" w:h="376" w:hRule="exact" w:wrap="none" w:vAnchor="page" w:hAnchor="margin" w:x="6800" w:y="11113"/>
        <w:rPr>
          <w:rStyle w:val="C3"/>
          <w:rtl w:val="0"/>
        </w:rPr>
      </w:pPr>
    </w:p>
    <w:p>
      <w:pPr>
        <w:pStyle w:val="P29"/>
        <w:framePr w:w="3839" w:h="249" w:hRule="exact" w:wrap="none" w:vAnchor="page" w:hAnchor="margin" w:x="6856" w:y="11169"/>
        <w:rPr>
          <w:rStyle w:val="C21"/>
          <w:rtl w:val="0"/>
        </w:rPr>
      </w:pPr>
      <w:r>
        <w:rPr>
          <w:rStyle w:val="C21"/>
          <w:rtl w:val="0"/>
        </w:rPr>
        <w:t>Písemné a ústní ověření</w:t>
      </w:r>
    </w:p>
    <w:p>
      <w:pPr>
        <w:pStyle w:val="P16"/>
        <w:framePr w:w="6710" w:h="376" w:hRule="exact" w:wrap="none" w:vAnchor="page" w:hAnchor="margin" w:x="45" w:y="11489"/>
        <w:rPr>
          <w:rStyle w:val="C3"/>
          <w:rtl w:val="0"/>
        </w:rPr>
      </w:pPr>
    </w:p>
    <w:p>
      <w:pPr>
        <w:pStyle w:val="P17"/>
        <w:framePr w:w="6658" w:h="249" w:hRule="exact" w:wrap="none" w:vAnchor="page" w:hAnchor="margin" w:x="71" w:y="11545"/>
        <w:rPr>
          <w:rStyle w:val="C13"/>
          <w:rtl w:val="0"/>
        </w:rPr>
      </w:pPr>
      <w:r>
        <w:rPr>
          <w:rStyle w:val="C13"/>
          <w:rtl w:val="0"/>
        </w:rPr>
        <w:t>f) Vysvětlit tepelné zpracování slitin mědi</w:t>
      </w:r>
    </w:p>
    <w:p>
      <w:pPr>
        <w:pStyle w:val="P30"/>
        <w:framePr w:w="3921" w:h="376" w:hRule="exact" w:wrap="none" w:vAnchor="page" w:hAnchor="margin" w:x="6800" w:y="11489"/>
        <w:rPr>
          <w:rStyle w:val="C3"/>
          <w:rtl w:val="0"/>
        </w:rPr>
      </w:pPr>
    </w:p>
    <w:p>
      <w:pPr>
        <w:pStyle w:val="P31"/>
        <w:framePr w:w="3839" w:h="249" w:hRule="exact" w:wrap="none" w:vAnchor="page" w:hAnchor="margin" w:x="6856" w:y="11545"/>
        <w:rPr>
          <w:rStyle w:val="C22"/>
          <w:rtl w:val="0"/>
        </w:rPr>
      </w:pPr>
      <w:r>
        <w:rPr>
          <w:rStyle w:val="C22"/>
          <w:rtl w:val="0"/>
        </w:rPr>
        <w:t>Písemné a ústní ověření</w:t>
      </w:r>
    </w:p>
    <w:p>
      <w:pPr>
        <w:pStyle w:val="P32"/>
        <w:framePr w:w="10710" w:h="248" w:hRule="exact" w:wrap="none" w:vAnchor="page" w:hAnchor="margin" w:x="28" w:y="11979"/>
        <w:rPr>
          <w:rStyle w:val="C23"/>
          <w:rtl w:val="0"/>
        </w:rPr>
      </w:pPr>
      <w:r>
        <w:rPr>
          <w:rStyle w:val="C23"/>
          <w:rtl w:val="0"/>
        </w:rPr>
        <w:t>Je třeba splnit kritéria a) + c) + e) nebo b) + d) + f).</w:t>
      </w:r>
    </w:p>
    <w:p>
      <w:pPr>
        <w:pStyle w:val="P23"/>
        <w:framePr w:w="10710" w:h="340" w:hRule="exact" w:wrap="none" w:vAnchor="page" w:hAnchor="margin" w:x="28" w:y="12414"/>
        <w:rPr>
          <w:rStyle w:val="C18"/>
          <w:rtl w:val="0"/>
        </w:rPr>
      </w:pPr>
      <w:r>
        <w:rPr>
          <w:rStyle w:val="C18"/>
          <w:rtl w:val="0"/>
        </w:rPr>
        <w:t>Stanovení technologického postupu kování výkovků</w:t>
      </w:r>
    </w:p>
    <w:p>
      <w:pPr>
        <w:pStyle w:val="P24"/>
        <w:framePr w:w="6713" w:h="376" w:hRule="exact" w:wrap="none" w:vAnchor="page" w:hAnchor="margin" w:x="45" w:y="12854"/>
        <w:rPr>
          <w:rStyle w:val="C3"/>
          <w:rtl w:val="0"/>
        </w:rPr>
      </w:pPr>
    </w:p>
    <w:p>
      <w:pPr>
        <w:pStyle w:val="P25"/>
        <w:framePr w:w="6661" w:h="249" w:hRule="exact" w:wrap="none" w:vAnchor="page" w:hAnchor="margin" w:x="71" w:y="12925"/>
        <w:rPr>
          <w:rStyle w:val="C19"/>
          <w:rtl w:val="0"/>
        </w:rPr>
      </w:pPr>
      <w:r>
        <w:rPr>
          <w:rStyle w:val="C19"/>
          <w:rtl w:val="0"/>
        </w:rPr>
        <w:t>Kritéria hodnocení</w:t>
      </w:r>
    </w:p>
    <w:p>
      <w:pPr>
        <w:pStyle w:val="P26"/>
        <w:framePr w:w="3918" w:h="376" w:hRule="exact" w:wrap="none" w:vAnchor="page" w:hAnchor="margin" w:x="6803" w:y="12854"/>
        <w:rPr>
          <w:rStyle w:val="C3"/>
          <w:rtl w:val="0"/>
        </w:rPr>
      </w:pPr>
    </w:p>
    <w:p>
      <w:pPr>
        <w:pStyle w:val="P27"/>
        <w:framePr w:w="3836" w:h="249" w:hRule="exact" w:wrap="none" w:vAnchor="page" w:hAnchor="margin" w:x="6859" w:y="12925"/>
        <w:rPr>
          <w:rStyle w:val="C20"/>
          <w:rtl w:val="0"/>
        </w:rPr>
      </w:pPr>
      <w:r>
        <w:rPr>
          <w:rStyle w:val="C20"/>
          <w:rtl w:val="0"/>
        </w:rPr>
        <w:t>Způsoby ověření</w:t>
      </w:r>
    </w:p>
    <w:p>
      <w:pPr>
        <w:pStyle w:val="P12"/>
        <w:framePr w:w="6710" w:h="376" w:hRule="exact" w:wrap="none" w:vAnchor="page" w:hAnchor="margin" w:x="45" w:y="13230"/>
        <w:rPr>
          <w:rStyle w:val="C3"/>
          <w:rtl w:val="0"/>
        </w:rPr>
      </w:pPr>
    </w:p>
    <w:p>
      <w:pPr>
        <w:pStyle w:val="P13"/>
        <w:framePr w:w="6658" w:h="249" w:hRule="exact" w:wrap="none" w:vAnchor="page" w:hAnchor="margin" w:x="71" w:y="13286"/>
        <w:rPr>
          <w:rStyle w:val="C11"/>
          <w:rtl w:val="0"/>
        </w:rPr>
      </w:pPr>
      <w:r>
        <w:rPr>
          <w:rStyle w:val="C11"/>
          <w:rtl w:val="0"/>
        </w:rPr>
        <w:t>a) Vysvětlit kalibraci výkovků</w:t>
      </w:r>
    </w:p>
    <w:p>
      <w:pPr>
        <w:pStyle w:val="P28"/>
        <w:framePr w:w="3921" w:h="376" w:hRule="exact" w:wrap="none" w:vAnchor="page" w:hAnchor="margin" w:x="6800" w:y="13230"/>
        <w:rPr>
          <w:rStyle w:val="C3"/>
          <w:rtl w:val="0"/>
        </w:rPr>
      </w:pPr>
    </w:p>
    <w:p>
      <w:pPr>
        <w:pStyle w:val="P29"/>
        <w:framePr w:w="3839" w:h="249" w:hRule="exact" w:wrap="none" w:vAnchor="page" w:hAnchor="margin" w:x="6856" w:y="13286"/>
        <w:rPr>
          <w:rStyle w:val="C21"/>
          <w:rtl w:val="0"/>
        </w:rPr>
      </w:pPr>
      <w:r>
        <w:rPr>
          <w:rStyle w:val="C21"/>
          <w:rtl w:val="0"/>
        </w:rPr>
        <w:t>Písemné a ústní ověření</w:t>
      </w:r>
    </w:p>
    <w:p>
      <w:pPr>
        <w:pStyle w:val="P16"/>
        <w:framePr w:w="6710" w:h="376" w:hRule="exact" w:wrap="none" w:vAnchor="page" w:hAnchor="margin" w:x="45" w:y="13606"/>
        <w:rPr>
          <w:rStyle w:val="C3"/>
          <w:rtl w:val="0"/>
        </w:rPr>
      </w:pPr>
    </w:p>
    <w:p>
      <w:pPr>
        <w:pStyle w:val="P17"/>
        <w:framePr w:w="6658" w:h="249" w:hRule="exact" w:wrap="none" w:vAnchor="page" w:hAnchor="margin" w:x="71" w:y="13662"/>
        <w:rPr>
          <w:rStyle w:val="C13"/>
          <w:rtl w:val="0"/>
        </w:rPr>
      </w:pPr>
      <w:r>
        <w:rPr>
          <w:rStyle w:val="C13"/>
          <w:rtl w:val="0"/>
        </w:rPr>
        <w:t>b) Vysvětlit tryskání a omílání výkovků</w:t>
      </w:r>
    </w:p>
    <w:p>
      <w:pPr>
        <w:pStyle w:val="P30"/>
        <w:framePr w:w="3921" w:h="376" w:hRule="exact" w:wrap="none" w:vAnchor="page" w:hAnchor="margin" w:x="6800" w:y="13606"/>
        <w:rPr>
          <w:rStyle w:val="C3"/>
          <w:rtl w:val="0"/>
        </w:rPr>
      </w:pPr>
    </w:p>
    <w:p>
      <w:pPr>
        <w:pStyle w:val="P31"/>
        <w:framePr w:w="3839" w:h="249" w:hRule="exact" w:wrap="none" w:vAnchor="page" w:hAnchor="margin" w:x="6856" w:y="13662"/>
        <w:rPr>
          <w:rStyle w:val="C22"/>
          <w:rtl w:val="0"/>
        </w:rPr>
      </w:pPr>
      <w:r>
        <w:rPr>
          <w:rStyle w:val="C22"/>
          <w:rtl w:val="0"/>
        </w:rPr>
        <w:t>Písemné a ústní ověření</w:t>
      </w:r>
    </w:p>
    <w:p>
      <w:pPr>
        <w:pStyle w:val="P12"/>
        <w:framePr w:w="6710" w:h="376" w:hRule="exact" w:wrap="none" w:vAnchor="page" w:hAnchor="margin" w:x="45" w:y="13982"/>
        <w:rPr>
          <w:rStyle w:val="C3"/>
          <w:rtl w:val="0"/>
        </w:rPr>
      </w:pPr>
    </w:p>
    <w:p>
      <w:pPr>
        <w:pStyle w:val="P13"/>
        <w:framePr w:w="6658" w:h="249" w:hRule="exact" w:wrap="none" w:vAnchor="page" w:hAnchor="margin" w:x="71" w:y="14038"/>
        <w:rPr>
          <w:rStyle w:val="C11"/>
          <w:rtl w:val="0"/>
        </w:rPr>
      </w:pPr>
      <w:r>
        <w:rPr>
          <w:rStyle w:val="C11"/>
          <w:rtl w:val="0"/>
        </w:rPr>
        <w:t>c) Vysvětlit moření výkovků</w:t>
      </w:r>
    </w:p>
    <w:p>
      <w:pPr>
        <w:pStyle w:val="P28"/>
        <w:framePr w:w="3921" w:h="376" w:hRule="exact" w:wrap="none" w:vAnchor="page" w:hAnchor="margin" w:x="6800" w:y="13982"/>
        <w:rPr>
          <w:rStyle w:val="C3"/>
          <w:rtl w:val="0"/>
        </w:rPr>
      </w:pPr>
    </w:p>
    <w:p>
      <w:pPr>
        <w:pStyle w:val="P29"/>
        <w:framePr w:w="3839" w:h="249" w:hRule="exact" w:wrap="none" w:vAnchor="page" w:hAnchor="margin" w:x="6856" w:y="14038"/>
        <w:rPr>
          <w:rStyle w:val="C21"/>
          <w:rtl w:val="0"/>
        </w:rPr>
      </w:pPr>
      <w:r>
        <w:rPr>
          <w:rStyle w:val="C21"/>
          <w:rtl w:val="0"/>
        </w:rPr>
        <w:t>Písemné a ústní ověření</w:t>
      </w:r>
    </w:p>
    <w:p>
      <w:pPr>
        <w:pStyle w:val="P16"/>
        <w:framePr w:w="6710" w:h="376" w:hRule="exact" w:wrap="none" w:vAnchor="page" w:hAnchor="margin" w:x="45" w:y="14358"/>
        <w:rPr>
          <w:rStyle w:val="C3"/>
          <w:rtl w:val="0"/>
        </w:rPr>
      </w:pPr>
    </w:p>
    <w:p>
      <w:pPr>
        <w:pStyle w:val="P17"/>
        <w:framePr w:w="6658" w:h="249" w:hRule="exact" w:wrap="none" w:vAnchor="page" w:hAnchor="margin" w:x="71" w:y="14414"/>
        <w:rPr>
          <w:rStyle w:val="C13"/>
          <w:rtl w:val="0"/>
        </w:rPr>
      </w:pPr>
      <w:r>
        <w:rPr>
          <w:rStyle w:val="C13"/>
          <w:rtl w:val="0"/>
        </w:rPr>
        <w:t>d) Vysvětlit leštění výkovků ze slitin hliníku</w:t>
      </w:r>
    </w:p>
    <w:p>
      <w:pPr>
        <w:pStyle w:val="P30"/>
        <w:framePr w:w="3921" w:h="376" w:hRule="exact" w:wrap="none" w:vAnchor="page" w:hAnchor="margin" w:x="6800" w:y="14358"/>
        <w:rPr>
          <w:rStyle w:val="C3"/>
          <w:rtl w:val="0"/>
        </w:rPr>
      </w:pPr>
    </w:p>
    <w:p>
      <w:pPr>
        <w:pStyle w:val="P31"/>
        <w:framePr w:w="3839" w:h="249" w:hRule="exact" w:wrap="none" w:vAnchor="page" w:hAnchor="margin" w:x="6856" w:y="14414"/>
        <w:rPr>
          <w:rStyle w:val="C22"/>
          <w:rtl w:val="0"/>
        </w:rPr>
      </w:pPr>
      <w:r>
        <w:rPr>
          <w:rStyle w:val="C22"/>
          <w:rtl w:val="0"/>
        </w:rPr>
        <w:t>Písemné a ústní ověření</w:t>
      </w:r>
    </w:p>
    <w:p>
      <w:pPr>
        <w:pStyle w:val="P32"/>
        <w:framePr w:w="10710" w:h="248" w:hRule="exact" w:wrap="none" w:vAnchor="page" w:hAnchor="margin" w:x="28" w:y="14848"/>
        <w:rPr>
          <w:rStyle w:val="C23"/>
          <w:rtl w:val="0"/>
        </w:rPr>
      </w:pPr>
      <w:r>
        <w:rPr>
          <w:rStyle w:val="C23"/>
          <w:rtl w:val="0"/>
        </w:rPr>
        <w:t>Je třeba splnit kritéria a) + c) nebo b) + d).</w:t>
      </w:r>
    </w:p>
    <w:p>
      <w:pPr>
        <w:pStyle w:val="P21"/>
        <w:framePr w:w="7654" w:h="331" w:hRule="exact" w:wrap="none" w:vAnchor="page" w:hAnchor="margin" w:x="28" w:y="15940"/>
        <w:rPr>
          <w:rStyle w:val="C16"/>
          <w:rtl w:val="0"/>
        </w:rPr>
      </w:pPr>
      <w:r>
        <w:rPr>
          <w:rStyle w:val="C16"/>
          <w:rtl w:val="0"/>
        </w:rPr>
        <w:t>Kovárenský technik technolog, 9.9.2026 21:56:37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technických zkoušek v kovárenské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destruktivního zkoušení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podstatu nedestruktivního zkoušení výkovků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Vyřizování reklamací a stížností v souladu s platnou legislativou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možné příčiny nevyhovujících mechanických vlastností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Popsat možné příčiny nevyhovujících výsledků metalografického zkoušení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Popsat možné příčiny nevyhovujících výsledků ultrazvukové zkoušky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Popsat možné příčiny vzniku povrchových defektů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Popsat možné příčiny nevyhovující geometrie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f) Vypracovat reklamační protokol</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 obhajobou</w:t>
      </w:r>
    </w:p>
    <w:p>
      <w:pPr>
        <w:pStyle w:val="P32"/>
        <w:framePr w:w="10710" w:h="248" w:hRule="exact" w:wrap="none" w:vAnchor="page" w:hAnchor="margin" w:x="28" w:y="7458"/>
        <w:rPr>
          <w:rStyle w:val="C23"/>
          <w:rtl w:val="0"/>
        </w:rPr>
      </w:pPr>
      <w:r>
        <w:rPr>
          <w:rStyle w:val="C23"/>
          <w:rtl w:val="0"/>
        </w:rPr>
        <w:t>Je třeba splnit jedno z kritérií a) až e), kritérium f) vždy.</w:t>
      </w:r>
    </w:p>
    <w:p>
      <w:pPr>
        <w:pStyle w:val="P23"/>
        <w:framePr w:w="10710" w:h="340" w:hRule="exact" w:wrap="none" w:vAnchor="page" w:hAnchor="margin" w:x="28" w:y="7893"/>
        <w:rPr>
          <w:rStyle w:val="C18"/>
          <w:rtl w:val="0"/>
        </w:rPr>
      </w:pPr>
      <w:r>
        <w:rPr>
          <w:rStyle w:val="C18"/>
          <w:rtl w:val="0"/>
        </w:rPr>
        <w:t>Orientace v systémech a standardech jakosti</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a) Popsat systémy řízení kvality v kovárenské výrobě</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085"/>
        <w:rPr>
          <w:rStyle w:val="C3"/>
          <w:rtl w:val="0"/>
        </w:rPr>
      </w:pPr>
    </w:p>
    <w:p>
      <w:pPr>
        <w:pStyle w:val="P17"/>
        <w:framePr w:w="6658" w:h="480" w:hRule="exact" w:wrap="none" w:vAnchor="page" w:hAnchor="margin" w:x="71" w:y="9141"/>
        <w:rPr>
          <w:rStyle w:val="C13"/>
          <w:rtl w:val="0"/>
        </w:rPr>
      </w:pPr>
      <w:r>
        <w:rPr>
          <w:rStyle w:val="C13"/>
          <w:rtl w:val="0"/>
        </w:rPr>
        <w:t>b) Vysvětlit principy systému řízení kvality v hutní výrobě (ISO 9001, ISO 9002)</w:t>
      </w:r>
    </w:p>
    <w:p>
      <w:pPr>
        <w:pStyle w:val="P30"/>
        <w:framePr w:w="3921" w:h="607" w:hRule="exact" w:wrap="none" w:vAnchor="page" w:hAnchor="margin" w:x="6800" w:y="9085"/>
        <w:rPr>
          <w:rStyle w:val="C3"/>
          <w:rtl w:val="0"/>
        </w:rPr>
      </w:pPr>
    </w:p>
    <w:p>
      <w:pPr>
        <w:pStyle w:val="P31"/>
        <w:framePr w:w="3839" w:h="480" w:hRule="exact" w:wrap="none" w:vAnchor="page" w:hAnchor="margin" w:x="6856" w:y="9141"/>
        <w:rPr>
          <w:rStyle w:val="C22"/>
          <w:rtl w:val="0"/>
        </w:rPr>
      </w:pPr>
      <w:r>
        <w:rPr>
          <w:rStyle w:val="C22"/>
          <w:rtl w:val="0"/>
        </w:rPr>
        <w:t>Ústní ověření</w:t>
      </w:r>
    </w:p>
    <w:p>
      <w:pPr>
        <w:pStyle w:val="P32"/>
        <w:framePr w:w="10710" w:h="248" w:hRule="exact" w:wrap="none" w:vAnchor="page" w:hAnchor="margin" w:x="28" w:y="9805"/>
        <w:rPr>
          <w:rStyle w:val="C23"/>
          <w:rtl w:val="0"/>
        </w:rPr>
      </w:pPr>
      <w:r>
        <w:rPr>
          <w:rStyle w:val="C23"/>
          <w:rtl w:val="0"/>
        </w:rPr>
        <w:t>Je třeba splnit obě kritéria.</w:t>
      </w:r>
    </w:p>
    <w:p>
      <w:pPr>
        <w:pStyle w:val="P23"/>
        <w:framePr w:w="10710" w:h="340" w:hRule="exact" w:wrap="none" w:vAnchor="page" w:hAnchor="margin" w:x="28" w:y="10241"/>
        <w:rPr>
          <w:rStyle w:val="C18"/>
          <w:rtl w:val="0"/>
        </w:rPr>
      </w:pPr>
      <w:r>
        <w:rPr>
          <w:rStyle w:val="C18"/>
          <w:rtl w:val="0"/>
        </w:rPr>
        <w:t>Kontrola dodržování technologických postupů a bezpečnostních předpisů v kovárenské výrobě</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Vyjmenovat bezpečnostní předpisy platné v kovárenské výrobě</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Vysvětlit způsob kontroly dodržování technologických postupů v technologických procesech kovárenské výroby</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Ústní ověření</w:t>
      </w:r>
    </w:p>
    <w:p>
      <w:pPr>
        <w:pStyle w:val="P32"/>
        <w:framePr w:w="10710" w:h="248" w:hRule="exact" w:wrap="none" w:vAnchor="page" w:hAnchor="margin" w:x="28" w:y="12153"/>
        <w:rPr>
          <w:rStyle w:val="C23"/>
          <w:rtl w:val="0"/>
        </w:rPr>
      </w:pPr>
      <w:r>
        <w:rPr>
          <w:rStyle w:val="C23"/>
          <w:rtl w:val="0"/>
        </w:rPr>
        <w:t>Je třeba splnit obě kritéria.</w:t>
      </w:r>
    </w:p>
    <w:p>
      <w:pPr>
        <w:pStyle w:val="P23"/>
        <w:framePr w:w="10710" w:h="340" w:hRule="exact" w:wrap="none" w:vAnchor="page" w:hAnchor="margin" w:x="28" w:y="12588"/>
        <w:rPr>
          <w:rStyle w:val="C18"/>
          <w:rtl w:val="0"/>
        </w:rPr>
      </w:pPr>
      <w:r>
        <w:rPr>
          <w:rStyle w:val="C18"/>
          <w:rtl w:val="0"/>
        </w:rPr>
        <w:t>Vedení povinné dokumentace</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Popsat dokumentaci používanou při zadávání technologických postupů a zásady jejího vedení</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Ústní ověření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Popsat způsob archivace technologických postupů.</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Ústní ověření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c) Provést zápis technologického postupu do používané dokumentace</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Praktické předvedení</w:t>
      </w:r>
    </w:p>
    <w:p>
      <w:pPr>
        <w:pStyle w:val="P32"/>
        <w:framePr w:w="10710" w:h="248" w:hRule="exact" w:wrap="none" w:vAnchor="page" w:hAnchor="margin" w:x="28" w:y="14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9.9.2026 21:56:37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kde je v poznámce u kriterií uvedeno splnit např. a+b, nebo c+e, nebo d+a atd. platí, že žadatel musí umět vše, ale zkoušející vybere podle zaměření uchazače příslušnou kombinaci kriterií k prozkoušení.</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49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33"/>
        <w:rPr>
          <w:rStyle w:val="C3"/>
          <w:rtl w:val="0"/>
        </w:rPr>
      </w:pPr>
    </w:p>
    <w:p>
      <w:pPr>
        <w:pStyle w:val="P35"/>
        <w:framePr w:w="10710" w:h="340" w:hRule="exact" w:wrap="none" w:vAnchor="page" w:hAnchor="margin" w:x="28" w:y="7333"/>
        <w:rPr>
          <w:rStyle w:val="C25"/>
          <w:rtl w:val="0"/>
        </w:rPr>
      </w:pPr>
      <w:r>
        <w:rPr>
          <w:rStyle w:val="C25"/>
          <w:rtl w:val="0"/>
        </w:rPr>
        <w:t>Počet zkoušejících</w:t>
      </w:r>
    </w:p>
    <w:p>
      <w:pPr>
        <w:keepNext w:val="0"/>
        <w:keepLines w:val="0"/>
        <w:framePr w:w="10766" w:h="1036"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technolog, 9.9.2026 21:56:37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mechanická technologie nebo tváření kovů a alespoň 5 let odborné praxe v řídicích pozicích v oblasti kovárenství, nebo ve funkci učitele odborných předmětů v oblasti kovárenství, z toho minimálně 1 rok v období posledních 2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a alespoň 5 let odborné praxe v řídicích pozicích v oblasti kovárenství, z toho minimálně 1 rok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752"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341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kovárenskou výrobu</w:t>
      </w:r>
    </w:p>
    <w:p>
      <w:pPr>
        <w:keepNext w:val="0"/>
        <w:keepLines w:val="1"/>
        <w:framePr w:w="10766" w:h="341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kovárenskou výrobu</w:t>
      </w:r>
    </w:p>
    <w:p>
      <w:pPr>
        <w:keepNext w:val="0"/>
        <w:keepLines w:val="1"/>
        <w:framePr w:w="10766" w:h="341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0"/>
        <w:framePr w:w="10766" w:h="341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1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86"/>
        <w:rPr>
          <w:rStyle w:val="C3"/>
          <w:rtl w:val="0"/>
        </w:rPr>
      </w:pPr>
    </w:p>
    <w:p>
      <w:pPr>
        <w:pStyle w:val="P35"/>
        <w:framePr w:w="10710" w:h="340" w:hRule="exact" w:wrap="none" w:vAnchor="page" w:hAnchor="margin" w:x="28" w:y="13786"/>
        <w:rPr>
          <w:rStyle w:val="C25"/>
          <w:rtl w:val="0"/>
        </w:rPr>
      </w:pPr>
      <w:r>
        <w:rPr>
          <w:rStyle w:val="C25"/>
          <w:rtl w:val="0"/>
        </w:rPr>
        <w:t>Doba přípravy na zkoušku</w:t>
      </w:r>
    </w:p>
    <w:p>
      <w:pPr>
        <w:keepNext w:val="0"/>
        <w:keepLines w:val="0"/>
        <w:framePr w:w="10766" w:h="1036" w:hRule="exact" w:wrap="none" w:vAnchor="page" w:hAnchor="margin" w:x="0" w:y="14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Kovárenský technik technolog, 9.9.2026 21:56:37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2 dnů.</w:t>
      </w:r>
    </w:p>
    <w:p>
      <w:pPr>
        <w:pStyle w:val="P21"/>
        <w:framePr w:w="7654" w:h="331" w:hRule="exact" w:wrap="none" w:vAnchor="page" w:hAnchor="margin" w:x="28" w:y="15940"/>
        <w:rPr>
          <w:rStyle w:val="C16"/>
          <w:rtl w:val="0"/>
        </w:rPr>
      </w:pPr>
      <w:r>
        <w:rPr>
          <w:rStyle w:val="C16"/>
          <w:rtl w:val="0"/>
        </w:rPr>
        <w:t>Kovárenský technik technolog, 9.9.2026 21:56:37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Frýdek-Místek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Technická univerzita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technolog, 9.9.2026 21:56:37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B270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022F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2949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