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18BA82E" Type="http://schemas.openxmlformats.org/officeDocument/2006/relationships/officeDocument" Target="/word/document.xml" /><Relationship Id="coreR718BA82E" Type="http://schemas.openxmlformats.org/package/2006/relationships/metadata/core-properties" Target="/docProps/core.xml" /><Relationship Id="customR718BA82E"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Samostatný technik pro řízení výroby v krmivářství (kód: 29-062-R)</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Technik pro řízení výroby krmiv</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6</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Příprava výroby krmných směsí a premixů u složitých výrobních procesů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6</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Kontrola dodržování technologické kázně ve výrobně krmných směsí a premixů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6</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Rozhodování o zastavení výroby či expedice krmiv</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6</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Posuzování technologie výrobny krmných směsí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6</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Zavádění nových krmivářských výrobků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6</w:t>
      </w:r>
    </w:p>
    <w:p>
      <w:pPr>
        <w:pStyle w:val="P7"/>
        <w:framePr w:w="8788" w:h="340" w:hRule="exact" w:wrap="none" w:vAnchor="page" w:hAnchor="margin" w:x="28" w:y="7727"/>
        <w:rPr>
          <w:rStyle w:val="C8"/>
          <w:rtl w:val="0"/>
        </w:rPr>
      </w:pPr>
      <w:r>
        <w:rPr>
          <w:rStyle w:val="C8"/>
          <w:rtl w:val="0"/>
        </w:rPr>
        <w:t>Platnost standardu</w:t>
      </w:r>
    </w:p>
    <w:p>
      <w:pPr>
        <w:pStyle w:val="P20"/>
        <w:framePr w:w="4283" w:h="248" w:hRule="exact" w:wrap="none" w:vAnchor="page" w:hAnchor="margin" w:x="28" w:y="8068"/>
        <w:rPr>
          <w:rStyle w:val="C15"/>
          <w:rtl w:val="0"/>
        </w:rPr>
      </w:pPr>
      <w:r>
        <w:rPr>
          <w:rStyle w:val="C15"/>
          <w:rtl w:val="0"/>
        </w:rPr>
        <w:t>Standard je platný od: 07.10.2020 do: 20.10.2022</w:t>
      </w:r>
    </w:p>
    <w:p>
      <w:pPr>
        <w:pStyle w:val="P21"/>
        <w:framePr w:w="7654" w:h="331" w:hRule="exact" w:wrap="none" w:vAnchor="page" w:hAnchor="margin" w:x="28" w:y="15940"/>
        <w:rPr>
          <w:rStyle w:val="C16"/>
          <w:rtl w:val="0"/>
        </w:rPr>
      </w:pPr>
      <w:r>
        <w:rPr>
          <w:rStyle w:val="C16"/>
          <w:rtl w:val="0"/>
        </w:rPr>
        <w:t>Samostatný technik pro řízení výroby v krmivářství, 11.9.2026 21:06:34</w:t>
      </w:r>
    </w:p>
    <w:p>
      <w:pPr>
        <w:pStyle w:val="P22"/>
        <w:framePr w:w="2790" w:h="331" w:hRule="exact" w:wrap="none" w:vAnchor="page" w:hAnchor="margin" w:x="7911" w:y="15940"/>
        <w:rPr>
          <w:rStyle w:val="C17"/>
          <w:rtl w:val="0"/>
        </w:rPr>
      </w:pPr>
      <w:r>
        <w:rPr>
          <w:rStyle w:val="C17"/>
          <w:rtl w:val="0"/>
        </w:rPr>
        <w:t>Strana 1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Příprava výroby krmných směsí a premixů u složitých výrobních procesů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Navrhnout přípravu výroby krmných směsí pro první fázi výkrmu brojlerových kuřat (granulace a drcení granulí)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Navrhnout přípravu výroby krmných směsí vyráběných následně po krmné směsi s kokcidiostatikem</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w:t>
      </w:r>
    </w:p>
    <w:p>
      <w:pPr>
        <w:pStyle w:val="P12"/>
        <w:framePr w:w="6710" w:h="376" w:hRule="exact" w:wrap="none" w:vAnchor="page" w:hAnchor="margin" w:x="45" w:y="4741"/>
        <w:rPr>
          <w:rStyle w:val="C3"/>
          <w:rtl w:val="0"/>
        </w:rPr>
      </w:pPr>
    </w:p>
    <w:p>
      <w:pPr>
        <w:pStyle w:val="P13"/>
        <w:framePr w:w="6658" w:h="249" w:hRule="exact" w:wrap="none" w:vAnchor="page" w:hAnchor="margin" w:x="71" w:y="4797"/>
        <w:rPr>
          <w:rStyle w:val="C11"/>
          <w:rtl w:val="0"/>
        </w:rPr>
      </w:pPr>
      <w:r>
        <w:rPr>
          <w:rStyle w:val="C11"/>
          <w:rtl w:val="0"/>
        </w:rPr>
        <w:t>c) Navrhnout přípravu výroby krmných směsí pro skot</w:t>
      </w:r>
    </w:p>
    <w:p>
      <w:pPr>
        <w:pStyle w:val="P28"/>
        <w:framePr w:w="3921" w:h="376" w:hRule="exact" w:wrap="none" w:vAnchor="page" w:hAnchor="margin" w:x="6800" w:y="4741"/>
        <w:rPr>
          <w:rStyle w:val="C3"/>
          <w:rtl w:val="0"/>
        </w:rPr>
      </w:pPr>
    </w:p>
    <w:p>
      <w:pPr>
        <w:pStyle w:val="P29"/>
        <w:framePr w:w="3839" w:h="249" w:hRule="exact" w:wrap="none" w:vAnchor="page" w:hAnchor="margin" w:x="6856" w:y="4797"/>
        <w:rPr>
          <w:rStyle w:val="C21"/>
          <w:rtl w:val="0"/>
        </w:rPr>
      </w:pPr>
      <w:r>
        <w:rPr>
          <w:rStyle w:val="C21"/>
          <w:rtl w:val="0"/>
        </w:rPr>
        <w:t>Praktické předvedení</w:t>
      </w:r>
    </w:p>
    <w:p>
      <w:pPr>
        <w:pStyle w:val="P16"/>
        <w:framePr w:w="6710" w:h="607" w:hRule="exact" w:wrap="none" w:vAnchor="page" w:hAnchor="margin" w:x="45" w:y="5117"/>
        <w:rPr>
          <w:rStyle w:val="C3"/>
          <w:rtl w:val="0"/>
        </w:rPr>
      </w:pPr>
    </w:p>
    <w:p>
      <w:pPr>
        <w:pStyle w:val="P17"/>
        <w:framePr w:w="6658" w:h="480" w:hRule="exact" w:wrap="none" w:vAnchor="page" w:hAnchor="margin" w:x="71" w:y="5173"/>
        <w:rPr>
          <w:rStyle w:val="C13"/>
          <w:rtl w:val="0"/>
        </w:rPr>
      </w:pPr>
      <w:r>
        <w:rPr>
          <w:rStyle w:val="C13"/>
          <w:rtl w:val="0"/>
        </w:rPr>
        <w:t>d) Zpracovat objednávku na krmnou směs (pro nosnice) do výrobního příkazu výrobny krmných směsí</w:t>
      </w:r>
    </w:p>
    <w:p>
      <w:pPr>
        <w:pStyle w:val="P30"/>
        <w:framePr w:w="3921" w:h="607" w:hRule="exact" w:wrap="none" w:vAnchor="page" w:hAnchor="margin" w:x="6800" w:y="5117"/>
        <w:rPr>
          <w:rStyle w:val="C3"/>
          <w:rtl w:val="0"/>
        </w:rPr>
      </w:pPr>
    </w:p>
    <w:p>
      <w:pPr>
        <w:pStyle w:val="P31"/>
        <w:framePr w:w="3839" w:h="480" w:hRule="exact" w:wrap="none" w:vAnchor="page" w:hAnchor="margin" w:x="6856" w:y="5173"/>
        <w:rPr>
          <w:rStyle w:val="C22"/>
          <w:rtl w:val="0"/>
        </w:rPr>
      </w:pPr>
      <w:r>
        <w:rPr>
          <w:rStyle w:val="C22"/>
          <w:rtl w:val="0"/>
        </w:rPr>
        <w:t>Praktické předvedení</w:t>
      </w:r>
    </w:p>
    <w:p>
      <w:pPr>
        <w:pStyle w:val="P12"/>
        <w:framePr w:w="6710" w:h="831" w:hRule="exact" w:wrap="none" w:vAnchor="page" w:hAnchor="margin" w:x="45" w:y="5724"/>
        <w:rPr>
          <w:rStyle w:val="C3"/>
          <w:rtl w:val="0"/>
        </w:rPr>
      </w:pPr>
    </w:p>
    <w:p>
      <w:pPr>
        <w:pStyle w:val="P13"/>
        <w:framePr w:w="6658" w:h="704" w:hRule="exact" w:wrap="none" w:vAnchor="page" w:hAnchor="margin" w:x="71" w:y="5780"/>
        <w:rPr>
          <w:rStyle w:val="C11"/>
          <w:rtl w:val="0"/>
        </w:rPr>
      </w:pPr>
      <w:r>
        <w:rPr>
          <w:rStyle w:val="C11"/>
          <w:rtl w:val="0"/>
        </w:rPr>
        <w:t>e) Zpracovat návrh odběrových míst kontrolních vzorků s ohledem na používané systémy zajištění kvality a bezpečnosti (např. HACCP, GMP+, vstupní, výstupní a mezioperační kontrola)</w:t>
      </w:r>
    </w:p>
    <w:p>
      <w:pPr>
        <w:pStyle w:val="P28"/>
        <w:framePr w:w="3921" w:h="831" w:hRule="exact" w:wrap="none" w:vAnchor="page" w:hAnchor="margin" w:x="6800" w:y="5724"/>
        <w:rPr>
          <w:rStyle w:val="C3"/>
          <w:rtl w:val="0"/>
        </w:rPr>
      </w:pPr>
    </w:p>
    <w:p>
      <w:pPr>
        <w:pStyle w:val="P29"/>
        <w:framePr w:w="3839" w:h="704" w:hRule="exact" w:wrap="none" w:vAnchor="page" w:hAnchor="margin" w:x="6856" w:y="5780"/>
        <w:rPr>
          <w:rStyle w:val="C21"/>
          <w:rtl w:val="0"/>
        </w:rPr>
      </w:pPr>
      <w:r>
        <w:rPr>
          <w:rStyle w:val="C21"/>
          <w:rtl w:val="0"/>
        </w:rPr>
        <w:t>Praktické předvedení</w:t>
      </w:r>
    </w:p>
    <w:p>
      <w:pPr>
        <w:pStyle w:val="P16"/>
        <w:framePr w:w="6710" w:h="607" w:hRule="exact" w:wrap="none" w:vAnchor="page" w:hAnchor="margin" w:x="45" w:y="6555"/>
        <w:rPr>
          <w:rStyle w:val="C3"/>
          <w:rtl w:val="0"/>
        </w:rPr>
      </w:pPr>
    </w:p>
    <w:p>
      <w:pPr>
        <w:pStyle w:val="P17"/>
        <w:framePr w:w="6658" w:h="480" w:hRule="exact" w:wrap="none" w:vAnchor="page" w:hAnchor="margin" w:x="71" w:y="6611"/>
        <w:rPr>
          <w:rStyle w:val="C13"/>
          <w:rtl w:val="0"/>
        </w:rPr>
      </w:pPr>
      <w:r>
        <w:rPr>
          <w:rStyle w:val="C13"/>
          <w:rtl w:val="0"/>
        </w:rPr>
        <w:t>f) Uvést základní informace o správné výrobní praxi a systému analýzy rizik, včetně kritických kontrolních bodů HACCP</w:t>
      </w:r>
    </w:p>
    <w:p>
      <w:pPr>
        <w:pStyle w:val="P30"/>
        <w:framePr w:w="3921" w:h="607" w:hRule="exact" w:wrap="none" w:vAnchor="page" w:hAnchor="margin" w:x="6800" w:y="6555"/>
        <w:rPr>
          <w:rStyle w:val="C3"/>
          <w:rtl w:val="0"/>
        </w:rPr>
      </w:pPr>
    </w:p>
    <w:p>
      <w:pPr>
        <w:pStyle w:val="P31"/>
        <w:framePr w:w="3839" w:h="480" w:hRule="exact" w:wrap="none" w:vAnchor="page" w:hAnchor="margin" w:x="6856" w:y="6611"/>
        <w:rPr>
          <w:rStyle w:val="C22"/>
          <w:rtl w:val="0"/>
        </w:rPr>
      </w:pPr>
      <w:r>
        <w:rPr>
          <w:rStyle w:val="C22"/>
          <w:rtl w:val="0"/>
        </w:rPr>
        <w:t>Ústní ověření</w:t>
      </w:r>
    </w:p>
    <w:p>
      <w:pPr>
        <w:pStyle w:val="P32"/>
        <w:framePr w:w="10710" w:h="248" w:hRule="exact" w:wrap="none" w:vAnchor="page" w:hAnchor="margin" w:x="28" w:y="7275"/>
        <w:rPr>
          <w:rStyle w:val="C23"/>
          <w:rtl w:val="0"/>
        </w:rPr>
      </w:pPr>
      <w:r>
        <w:rPr>
          <w:rStyle w:val="C23"/>
          <w:rtl w:val="0"/>
        </w:rPr>
        <w:t>Je třeba splnit všechna kritéria.</w:t>
      </w:r>
    </w:p>
    <w:p>
      <w:pPr>
        <w:pStyle w:val="P23"/>
        <w:framePr w:w="10710" w:h="340" w:hRule="exact" w:wrap="none" w:vAnchor="page" w:hAnchor="margin" w:x="28" w:y="7711"/>
        <w:rPr>
          <w:rStyle w:val="C18"/>
          <w:rtl w:val="0"/>
        </w:rPr>
      </w:pPr>
      <w:r>
        <w:rPr>
          <w:rStyle w:val="C18"/>
          <w:rtl w:val="0"/>
        </w:rPr>
        <w:t>Kontrola dodržování technologické kázně ve výrobně krmných směsí a premixů</w:t>
      </w:r>
    </w:p>
    <w:p>
      <w:pPr>
        <w:pStyle w:val="P24"/>
        <w:framePr w:w="6713" w:h="376" w:hRule="exact" w:wrap="none" w:vAnchor="page" w:hAnchor="margin" w:x="45" w:y="8150"/>
        <w:rPr>
          <w:rStyle w:val="C3"/>
          <w:rtl w:val="0"/>
        </w:rPr>
      </w:pPr>
    </w:p>
    <w:p>
      <w:pPr>
        <w:pStyle w:val="P25"/>
        <w:framePr w:w="6661" w:h="249" w:hRule="exact" w:wrap="none" w:vAnchor="page" w:hAnchor="margin" w:x="71" w:y="8221"/>
        <w:rPr>
          <w:rStyle w:val="C19"/>
          <w:rtl w:val="0"/>
        </w:rPr>
      </w:pPr>
      <w:r>
        <w:rPr>
          <w:rStyle w:val="C19"/>
          <w:rtl w:val="0"/>
        </w:rPr>
        <w:t>Kritéria hodnocení</w:t>
      </w:r>
    </w:p>
    <w:p>
      <w:pPr>
        <w:pStyle w:val="P26"/>
        <w:framePr w:w="3918" w:h="376" w:hRule="exact" w:wrap="none" w:vAnchor="page" w:hAnchor="margin" w:x="6803" w:y="8150"/>
        <w:rPr>
          <w:rStyle w:val="C3"/>
          <w:rtl w:val="0"/>
        </w:rPr>
      </w:pPr>
    </w:p>
    <w:p>
      <w:pPr>
        <w:pStyle w:val="P27"/>
        <w:framePr w:w="3836" w:h="249" w:hRule="exact" w:wrap="none" w:vAnchor="page" w:hAnchor="margin" w:x="6859" w:y="8221"/>
        <w:rPr>
          <w:rStyle w:val="C20"/>
          <w:rtl w:val="0"/>
        </w:rPr>
      </w:pPr>
      <w:r>
        <w:rPr>
          <w:rStyle w:val="C20"/>
          <w:rtl w:val="0"/>
        </w:rPr>
        <w:t>Způsoby ověření</w:t>
      </w:r>
    </w:p>
    <w:p>
      <w:pPr>
        <w:pStyle w:val="P12"/>
        <w:framePr w:w="6710" w:h="607" w:hRule="exact" w:wrap="none" w:vAnchor="page" w:hAnchor="margin" w:x="45" w:y="8527"/>
        <w:rPr>
          <w:rStyle w:val="C3"/>
          <w:rtl w:val="0"/>
        </w:rPr>
      </w:pPr>
    </w:p>
    <w:p>
      <w:pPr>
        <w:pStyle w:val="P13"/>
        <w:framePr w:w="6658" w:h="480" w:hRule="exact" w:wrap="none" w:vAnchor="page" w:hAnchor="margin" w:x="71" w:y="8583"/>
        <w:rPr>
          <w:rStyle w:val="C11"/>
          <w:rtl w:val="0"/>
        </w:rPr>
      </w:pPr>
      <w:r>
        <w:rPr>
          <w:rStyle w:val="C11"/>
          <w:rtl w:val="0"/>
        </w:rPr>
        <w:t>a) Provést kontrolu hrubosti šrotovaných komponentů do krmných směsí pro prasata</w:t>
      </w:r>
    </w:p>
    <w:p>
      <w:pPr>
        <w:pStyle w:val="P28"/>
        <w:framePr w:w="3921" w:h="607" w:hRule="exact" w:wrap="none" w:vAnchor="page" w:hAnchor="margin" w:x="6800" w:y="8527"/>
        <w:rPr>
          <w:rStyle w:val="C3"/>
          <w:rtl w:val="0"/>
        </w:rPr>
      </w:pPr>
    </w:p>
    <w:p>
      <w:pPr>
        <w:pStyle w:val="P29"/>
        <w:framePr w:w="3839" w:h="480" w:hRule="exact" w:wrap="none" w:vAnchor="page" w:hAnchor="margin" w:x="6856" w:y="8583"/>
        <w:rPr>
          <w:rStyle w:val="C21"/>
          <w:rtl w:val="0"/>
        </w:rPr>
      </w:pPr>
      <w:r>
        <w:rPr>
          <w:rStyle w:val="C21"/>
          <w:rtl w:val="0"/>
        </w:rPr>
        <w:t>Praktické předvedení</w:t>
      </w:r>
    </w:p>
    <w:p>
      <w:pPr>
        <w:pStyle w:val="P16"/>
        <w:framePr w:w="6710" w:h="607" w:hRule="exact" w:wrap="none" w:vAnchor="page" w:hAnchor="margin" w:x="45" w:y="9133"/>
        <w:rPr>
          <w:rStyle w:val="C3"/>
          <w:rtl w:val="0"/>
        </w:rPr>
      </w:pPr>
    </w:p>
    <w:p>
      <w:pPr>
        <w:pStyle w:val="P17"/>
        <w:framePr w:w="6658" w:h="480" w:hRule="exact" w:wrap="none" w:vAnchor="page" w:hAnchor="margin" w:x="71" w:y="9189"/>
        <w:rPr>
          <w:rStyle w:val="C13"/>
          <w:rtl w:val="0"/>
        </w:rPr>
      </w:pPr>
      <w:r>
        <w:rPr>
          <w:rStyle w:val="C13"/>
          <w:rtl w:val="0"/>
        </w:rPr>
        <w:t>b) Provést kontrolu správného nastavení výrobního procesu na řídicí jednotce (PC)</w:t>
      </w:r>
    </w:p>
    <w:p>
      <w:pPr>
        <w:pStyle w:val="P30"/>
        <w:framePr w:w="3921" w:h="607" w:hRule="exact" w:wrap="none" w:vAnchor="page" w:hAnchor="margin" w:x="6800" w:y="9133"/>
        <w:rPr>
          <w:rStyle w:val="C3"/>
          <w:rtl w:val="0"/>
        </w:rPr>
      </w:pPr>
    </w:p>
    <w:p>
      <w:pPr>
        <w:pStyle w:val="P31"/>
        <w:framePr w:w="3839" w:h="480" w:hRule="exact" w:wrap="none" w:vAnchor="page" w:hAnchor="margin" w:x="6856" w:y="9189"/>
        <w:rPr>
          <w:rStyle w:val="C22"/>
          <w:rtl w:val="0"/>
        </w:rPr>
      </w:pPr>
      <w:r>
        <w:rPr>
          <w:rStyle w:val="C22"/>
          <w:rtl w:val="0"/>
        </w:rPr>
        <w:t>Praktické předvedení</w:t>
      </w:r>
    </w:p>
    <w:p>
      <w:pPr>
        <w:pStyle w:val="P12"/>
        <w:framePr w:w="6710" w:h="376" w:hRule="exact" w:wrap="none" w:vAnchor="page" w:hAnchor="margin" w:x="45" w:y="9740"/>
        <w:rPr>
          <w:rStyle w:val="C3"/>
          <w:rtl w:val="0"/>
        </w:rPr>
      </w:pPr>
    </w:p>
    <w:p>
      <w:pPr>
        <w:pStyle w:val="P13"/>
        <w:framePr w:w="6658" w:h="249" w:hRule="exact" w:wrap="none" w:vAnchor="page" w:hAnchor="margin" w:x="71" w:y="9796"/>
        <w:rPr>
          <w:rStyle w:val="C11"/>
          <w:rtl w:val="0"/>
        </w:rPr>
      </w:pPr>
      <w:r>
        <w:rPr>
          <w:rStyle w:val="C11"/>
          <w:rtl w:val="0"/>
        </w:rPr>
        <w:t>c) Vyhodnotit výsledky 5 předložených laboratorních rozborů krmiv</w:t>
      </w:r>
    </w:p>
    <w:p>
      <w:pPr>
        <w:pStyle w:val="P28"/>
        <w:framePr w:w="3921" w:h="376" w:hRule="exact" w:wrap="none" w:vAnchor="page" w:hAnchor="margin" w:x="6800" w:y="9740"/>
        <w:rPr>
          <w:rStyle w:val="C3"/>
          <w:rtl w:val="0"/>
        </w:rPr>
      </w:pPr>
    </w:p>
    <w:p>
      <w:pPr>
        <w:pStyle w:val="P29"/>
        <w:framePr w:w="3839" w:h="249" w:hRule="exact" w:wrap="none" w:vAnchor="page" w:hAnchor="margin" w:x="6856" w:y="9796"/>
        <w:rPr>
          <w:rStyle w:val="C21"/>
          <w:rtl w:val="0"/>
        </w:rPr>
      </w:pPr>
      <w:r>
        <w:rPr>
          <w:rStyle w:val="C21"/>
          <w:rtl w:val="0"/>
        </w:rPr>
        <w:t>Praktické předvedení</w:t>
      </w:r>
    </w:p>
    <w:p>
      <w:pPr>
        <w:pStyle w:val="P16"/>
        <w:framePr w:w="6710" w:h="607" w:hRule="exact" w:wrap="none" w:vAnchor="page" w:hAnchor="margin" w:x="45" w:y="10116"/>
        <w:rPr>
          <w:rStyle w:val="C3"/>
          <w:rtl w:val="0"/>
        </w:rPr>
      </w:pPr>
    </w:p>
    <w:p>
      <w:pPr>
        <w:pStyle w:val="P17"/>
        <w:framePr w:w="6658" w:h="480" w:hRule="exact" w:wrap="none" w:vAnchor="page" w:hAnchor="margin" w:x="71" w:y="10172"/>
        <w:rPr>
          <w:rStyle w:val="C13"/>
          <w:rtl w:val="0"/>
        </w:rPr>
      </w:pPr>
      <w:r>
        <w:rPr>
          <w:rStyle w:val="C13"/>
          <w:rtl w:val="0"/>
        </w:rPr>
        <w:t>d) Provést kontrolu přípravy reprezentativního vzorku z odběrových míst a sestavit požadavek pro kontrolní laboratoř</w:t>
      </w:r>
    </w:p>
    <w:p>
      <w:pPr>
        <w:pStyle w:val="P30"/>
        <w:framePr w:w="3921" w:h="607" w:hRule="exact" w:wrap="none" w:vAnchor="page" w:hAnchor="margin" w:x="6800" w:y="10116"/>
        <w:rPr>
          <w:rStyle w:val="C3"/>
          <w:rtl w:val="0"/>
        </w:rPr>
      </w:pPr>
    </w:p>
    <w:p>
      <w:pPr>
        <w:pStyle w:val="P31"/>
        <w:framePr w:w="3839" w:h="480" w:hRule="exact" w:wrap="none" w:vAnchor="page" w:hAnchor="margin" w:x="6856" w:y="10172"/>
        <w:rPr>
          <w:rStyle w:val="C22"/>
          <w:rtl w:val="0"/>
        </w:rPr>
      </w:pPr>
      <w:r>
        <w:rPr>
          <w:rStyle w:val="C22"/>
          <w:rtl w:val="0"/>
        </w:rPr>
        <w:t>Praktické předvedení</w:t>
      </w:r>
    </w:p>
    <w:p>
      <w:pPr>
        <w:pStyle w:val="P32"/>
        <w:framePr w:w="10710" w:h="248" w:hRule="exact" w:wrap="none" w:vAnchor="page" w:hAnchor="margin" w:x="28" w:y="10837"/>
        <w:rPr>
          <w:rStyle w:val="C23"/>
          <w:rtl w:val="0"/>
        </w:rPr>
      </w:pPr>
      <w:r>
        <w:rPr>
          <w:rStyle w:val="C23"/>
          <w:rtl w:val="0"/>
        </w:rPr>
        <w:t>Je třeba splnit všechna kritéria.</w:t>
      </w:r>
    </w:p>
    <w:p>
      <w:pPr>
        <w:pStyle w:val="P23"/>
        <w:framePr w:w="10710" w:h="340" w:hRule="exact" w:wrap="none" w:vAnchor="page" w:hAnchor="margin" w:x="28" w:y="11272"/>
        <w:rPr>
          <w:rStyle w:val="C18"/>
          <w:rtl w:val="0"/>
        </w:rPr>
      </w:pPr>
      <w:r>
        <w:rPr>
          <w:rStyle w:val="C18"/>
          <w:rtl w:val="0"/>
        </w:rPr>
        <w:t>Rozhodování o zastavení výroby či expedice krmiv</w:t>
      </w:r>
    </w:p>
    <w:p>
      <w:pPr>
        <w:pStyle w:val="P24"/>
        <w:framePr w:w="6713" w:h="376" w:hRule="exact" w:wrap="none" w:vAnchor="page" w:hAnchor="margin" w:x="45" w:y="11712"/>
        <w:rPr>
          <w:rStyle w:val="C3"/>
          <w:rtl w:val="0"/>
        </w:rPr>
      </w:pPr>
    </w:p>
    <w:p>
      <w:pPr>
        <w:pStyle w:val="P25"/>
        <w:framePr w:w="6661" w:h="249" w:hRule="exact" w:wrap="none" w:vAnchor="page" w:hAnchor="margin" w:x="71" w:y="11783"/>
        <w:rPr>
          <w:rStyle w:val="C19"/>
          <w:rtl w:val="0"/>
        </w:rPr>
      </w:pPr>
      <w:r>
        <w:rPr>
          <w:rStyle w:val="C19"/>
          <w:rtl w:val="0"/>
        </w:rPr>
        <w:t>Kritéria hodnocení</w:t>
      </w:r>
    </w:p>
    <w:p>
      <w:pPr>
        <w:pStyle w:val="P26"/>
        <w:framePr w:w="3918" w:h="376" w:hRule="exact" w:wrap="none" w:vAnchor="page" w:hAnchor="margin" w:x="6803" w:y="11712"/>
        <w:rPr>
          <w:rStyle w:val="C3"/>
          <w:rtl w:val="0"/>
        </w:rPr>
      </w:pPr>
    </w:p>
    <w:p>
      <w:pPr>
        <w:pStyle w:val="P27"/>
        <w:framePr w:w="3836" w:h="249" w:hRule="exact" w:wrap="none" w:vAnchor="page" w:hAnchor="margin" w:x="6859" w:y="11783"/>
        <w:rPr>
          <w:rStyle w:val="C20"/>
          <w:rtl w:val="0"/>
        </w:rPr>
      </w:pPr>
      <w:r>
        <w:rPr>
          <w:rStyle w:val="C20"/>
          <w:rtl w:val="0"/>
        </w:rPr>
        <w:t>Způsoby ověření</w:t>
      </w:r>
    </w:p>
    <w:p>
      <w:pPr>
        <w:pStyle w:val="P12"/>
        <w:framePr w:w="6710" w:h="607" w:hRule="exact" w:wrap="none" w:vAnchor="page" w:hAnchor="margin" w:x="45" w:y="12088"/>
        <w:rPr>
          <w:rStyle w:val="C3"/>
          <w:rtl w:val="0"/>
        </w:rPr>
      </w:pPr>
    </w:p>
    <w:p>
      <w:pPr>
        <w:pStyle w:val="P13"/>
        <w:framePr w:w="6658" w:h="480" w:hRule="exact" w:wrap="none" w:vAnchor="page" w:hAnchor="margin" w:x="71" w:y="12144"/>
        <w:rPr>
          <w:rStyle w:val="C11"/>
          <w:rtl w:val="0"/>
        </w:rPr>
      </w:pPr>
      <w:r>
        <w:rPr>
          <w:rStyle w:val="C11"/>
          <w:rtl w:val="0"/>
        </w:rPr>
        <w:t>a) Uvést právní předpisy ČR a EU, kterými jsou stanoveny maximální povolené limity reziduí nežádoucích látek v krmných směsích a premixech</w:t>
      </w:r>
    </w:p>
    <w:p>
      <w:pPr>
        <w:pStyle w:val="P28"/>
        <w:framePr w:w="3921" w:h="607" w:hRule="exact" w:wrap="none" w:vAnchor="page" w:hAnchor="margin" w:x="6800" w:y="12088"/>
        <w:rPr>
          <w:rStyle w:val="C3"/>
          <w:rtl w:val="0"/>
        </w:rPr>
      </w:pPr>
    </w:p>
    <w:p>
      <w:pPr>
        <w:pStyle w:val="P29"/>
        <w:framePr w:w="3839" w:h="480" w:hRule="exact" w:wrap="none" w:vAnchor="page" w:hAnchor="margin" w:x="6856" w:y="12144"/>
        <w:rPr>
          <w:rStyle w:val="C21"/>
          <w:rtl w:val="0"/>
        </w:rPr>
      </w:pPr>
      <w:r>
        <w:rPr>
          <w:rStyle w:val="C21"/>
          <w:rtl w:val="0"/>
        </w:rPr>
        <w:t>Ústní ověření</w:t>
      </w:r>
    </w:p>
    <w:p>
      <w:pPr>
        <w:pStyle w:val="P16"/>
        <w:framePr w:w="6710" w:h="376" w:hRule="exact" w:wrap="none" w:vAnchor="page" w:hAnchor="margin" w:x="45" w:y="12695"/>
        <w:rPr>
          <w:rStyle w:val="C3"/>
          <w:rtl w:val="0"/>
        </w:rPr>
      </w:pPr>
    </w:p>
    <w:p>
      <w:pPr>
        <w:pStyle w:val="P17"/>
        <w:framePr w:w="6658" w:h="249" w:hRule="exact" w:wrap="none" w:vAnchor="page" w:hAnchor="margin" w:x="71" w:y="12751"/>
        <w:rPr>
          <w:rStyle w:val="C13"/>
          <w:rtl w:val="0"/>
        </w:rPr>
      </w:pPr>
      <w:r>
        <w:rPr>
          <w:rStyle w:val="C13"/>
          <w:rtl w:val="0"/>
        </w:rPr>
        <w:t>b) Uvést právní předpis, v němž jsou uvedeny zakázané látky a produkty</w:t>
      </w:r>
    </w:p>
    <w:p>
      <w:pPr>
        <w:pStyle w:val="P30"/>
        <w:framePr w:w="3921" w:h="376" w:hRule="exact" w:wrap="none" w:vAnchor="page" w:hAnchor="margin" w:x="6800" w:y="12695"/>
        <w:rPr>
          <w:rStyle w:val="C3"/>
          <w:rtl w:val="0"/>
        </w:rPr>
      </w:pPr>
    </w:p>
    <w:p>
      <w:pPr>
        <w:pStyle w:val="P31"/>
        <w:framePr w:w="3839" w:h="249" w:hRule="exact" w:wrap="none" w:vAnchor="page" w:hAnchor="margin" w:x="6856" w:y="12751"/>
        <w:rPr>
          <w:rStyle w:val="C22"/>
          <w:rtl w:val="0"/>
        </w:rPr>
      </w:pPr>
      <w:r>
        <w:rPr>
          <w:rStyle w:val="C22"/>
          <w:rtl w:val="0"/>
        </w:rPr>
        <w:t>Ústní ověření</w:t>
      </w:r>
    </w:p>
    <w:p>
      <w:pPr>
        <w:pStyle w:val="P12"/>
        <w:framePr w:w="6710" w:h="607" w:hRule="exact" w:wrap="none" w:vAnchor="page" w:hAnchor="margin" w:x="45" w:y="13071"/>
        <w:rPr>
          <w:rStyle w:val="C3"/>
          <w:rtl w:val="0"/>
        </w:rPr>
      </w:pPr>
    </w:p>
    <w:p>
      <w:pPr>
        <w:pStyle w:val="P13"/>
        <w:framePr w:w="6658" w:h="480" w:hRule="exact" w:wrap="none" w:vAnchor="page" w:hAnchor="margin" w:x="71" w:y="13127"/>
        <w:rPr>
          <w:rStyle w:val="C11"/>
          <w:rtl w:val="0"/>
        </w:rPr>
      </w:pPr>
      <w:r>
        <w:rPr>
          <w:rStyle w:val="C11"/>
          <w:rtl w:val="0"/>
        </w:rPr>
        <w:t>c) Určit důvody, kdy je třeba navrhnout zastavení výroby či expedice krmných směsí a premixů</w:t>
      </w:r>
    </w:p>
    <w:p>
      <w:pPr>
        <w:pStyle w:val="P28"/>
        <w:framePr w:w="3921" w:h="607" w:hRule="exact" w:wrap="none" w:vAnchor="page" w:hAnchor="margin" w:x="6800" w:y="13071"/>
        <w:rPr>
          <w:rStyle w:val="C3"/>
          <w:rtl w:val="0"/>
        </w:rPr>
      </w:pPr>
    </w:p>
    <w:p>
      <w:pPr>
        <w:pStyle w:val="P29"/>
        <w:framePr w:w="3839" w:h="480" w:hRule="exact" w:wrap="none" w:vAnchor="page" w:hAnchor="margin" w:x="6856" w:y="13127"/>
        <w:rPr>
          <w:rStyle w:val="C21"/>
          <w:rtl w:val="0"/>
        </w:rPr>
      </w:pPr>
      <w:r>
        <w:rPr>
          <w:rStyle w:val="C21"/>
          <w:rtl w:val="0"/>
        </w:rPr>
        <w:t>Praktické předvedení a ústní ověření</w:t>
      </w:r>
    </w:p>
    <w:p>
      <w:pPr>
        <w:pStyle w:val="P32"/>
        <w:framePr w:w="10710" w:h="248" w:hRule="exact" w:wrap="none" w:vAnchor="page" w:hAnchor="margin" w:x="28" w:y="1379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Samostatný technik pro řízení výroby v krmivářství, 11.9.2026 21:06:34</w:t>
      </w:r>
    </w:p>
    <w:p>
      <w:pPr>
        <w:pStyle w:val="P22"/>
        <w:framePr w:w="2790" w:h="331" w:hRule="exact" w:wrap="none" w:vAnchor="page" w:hAnchor="margin" w:x="7911" w:y="15940"/>
        <w:rPr>
          <w:rStyle w:val="C17"/>
          <w:rtl w:val="0"/>
        </w:rPr>
      </w:pPr>
      <w:r>
        <w:rPr>
          <w:rStyle w:val="C17"/>
          <w:rtl w:val="0"/>
        </w:rPr>
        <w:t>Strana 2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Posuzování technologie výrobny krmných směsí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Posoudit technologické vybavení ve výrobně a navrhnout minimálně jedno opatření ke zlepšení kvality krmných směsí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Navrhnout modernizaci technologie ve výrobně krmných směsí</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w:t>
      </w:r>
    </w:p>
    <w:p>
      <w:pPr>
        <w:pStyle w:val="P32"/>
        <w:framePr w:w="10710" w:h="248" w:hRule="exact" w:wrap="none" w:vAnchor="page" w:hAnchor="margin" w:x="28" w:y="4066"/>
        <w:rPr>
          <w:rStyle w:val="C23"/>
          <w:rtl w:val="0"/>
        </w:rPr>
      </w:pPr>
      <w:r>
        <w:rPr>
          <w:rStyle w:val="C23"/>
          <w:rtl w:val="0"/>
        </w:rPr>
        <w:t>Je třeba splnit obě kritéria.</w:t>
      </w:r>
    </w:p>
    <w:p>
      <w:pPr>
        <w:pStyle w:val="P23"/>
        <w:framePr w:w="10710" w:h="340" w:hRule="exact" w:wrap="none" w:vAnchor="page" w:hAnchor="margin" w:x="28" w:y="4502"/>
        <w:rPr>
          <w:rStyle w:val="C18"/>
          <w:rtl w:val="0"/>
        </w:rPr>
      </w:pPr>
      <w:r>
        <w:rPr>
          <w:rStyle w:val="C18"/>
          <w:rtl w:val="0"/>
        </w:rPr>
        <w:t>Zavádění nových krmivářských výrobků</w:t>
      </w:r>
    </w:p>
    <w:p>
      <w:pPr>
        <w:pStyle w:val="P24"/>
        <w:framePr w:w="6713" w:h="376" w:hRule="exact" w:wrap="none" w:vAnchor="page" w:hAnchor="margin" w:x="45" w:y="4941"/>
        <w:rPr>
          <w:rStyle w:val="C3"/>
          <w:rtl w:val="0"/>
        </w:rPr>
      </w:pPr>
    </w:p>
    <w:p>
      <w:pPr>
        <w:pStyle w:val="P25"/>
        <w:framePr w:w="6661" w:h="249" w:hRule="exact" w:wrap="none" w:vAnchor="page" w:hAnchor="margin" w:x="71" w:y="5012"/>
        <w:rPr>
          <w:rStyle w:val="C19"/>
          <w:rtl w:val="0"/>
        </w:rPr>
      </w:pPr>
      <w:r>
        <w:rPr>
          <w:rStyle w:val="C19"/>
          <w:rtl w:val="0"/>
        </w:rPr>
        <w:t>Kritéria hodnocení</w:t>
      </w:r>
    </w:p>
    <w:p>
      <w:pPr>
        <w:pStyle w:val="P26"/>
        <w:framePr w:w="3918" w:h="376" w:hRule="exact" w:wrap="none" w:vAnchor="page" w:hAnchor="margin" w:x="6803" w:y="4941"/>
        <w:rPr>
          <w:rStyle w:val="C3"/>
          <w:rtl w:val="0"/>
        </w:rPr>
      </w:pPr>
    </w:p>
    <w:p>
      <w:pPr>
        <w:pStyle w:val="P27"/>
        <w:framePr w:w="3836" w:h="249" w:hRule="exact" w:wrap="none" w:vAnchor="page" w:hAnchor="margin" w:x="6859" w:y="5012"/>
        <w:rPr>
          <w:rStyle w:val="C20"/>
          <w:rtl w:val="0"/>
        </w:rPr>
      </w:pPr>
      <w:r>
        <w:rPr>
          <w:rStyle w:val="C20"/>
          <w:rtl w:val="0"/>
        </w:rPr>
        <w:t>Způsoby ověření</w:t>
      </w:r>
    </w:p>
    <w:p>
      <w:pPr>
        <w:pStyle w:val="P12"/>
        <w:framePr w:w="6710" w:h="607" w:hRule="exact" w:wrap="none" w:vAnchor="page" w:hAnchor="margin" w:x="45" w:y="5317"/>
        <w:rPr>
          <w:rStyle w:val="C3"/>
          <w:rtl w:val="0"/>
        </w:rPr>
      </w:pPr>
    </w:p>
    <w:p>
      <w:pPr>
        <w:pStyle w:val="P13"/>
        <w:framePr w:w="6658" w:h="480" w:hRule="exact" w:wrap="none" w:vAnchor="page" w:hAnchor="margin" w:x="71" w:y="5373"/>
        <w:rPr>
          <w:rStyle w:val="C11"/>
          <w:rtl w:val="0"/>
        </w:rPr>
      </w:pPr>
      <w:r>
        <w:rPr>
          <w:rStyle w:val="C11"/>
          <w:rtl w:val="0"/>
        </w:rPr>
        <w:t>a) Navrhnout novou krmnou směs nebo krmnou směs s novou technologickou úpravou (krmná směs pro nosnice sypká, tepelně ošetřená)</w:t>
      </w:r>
    </w:p>
    <w:p>
      <w:pPr>
        <w:pStyle w:val="P28"/>
        <w:framePr w:w="3921" w:h="607" w:hRule="exact" w:wrap="none" w:vAnchor="page" w:hAnchor="margin" w:x="6800" w:y="5317"/>
        <w:rPr>
          <w:rStyle w:val="C3"/>
          <w:rtl w:val="0"/>
        </w:rPr>
      </w:pPr>
    </w:p>
    <w:p>
      <w:pPr>
        <w:pStyle w:val="P29"/>
        <w:framePr w:w="3839" w:h="480" w:hRule="exact" w:wrap="none" w:vAnchor="page" w:hAnchor="margin" w:x="6856" w:y="5373"/>
        <w:rPr>
          <w:rStyle w:val="C21"/>
          <w:rtl w:val="0"/>
        </w:rPr>
      </w:pPr>
      <w:r>
        <w:rPr>
          <w:rStyle w:val="C21"/>
          <w:rtl w:val="0"/>
        </w:rPr>
        <w:t>Praktické předvedení</w:t>
      </w:r>
    </w:p>
    <w:p>
      <w:pPr>
        <w:pStyle w:val="P16"/>
        <w:framePr w:w="6710" w:h="607" w:hRule="exact" w:wrap="none" w:vAnchor="page" w:hAnchor="margin" w:x="45" w:y="5924"/>
        <w:rPr>
          <w:rStyle w:val="C3"/>
          <w:rtl w:val="0"/>
        </w:rPr>
      </w:pPr>
    </w:p>
    <w:p>
      <w:pPr>
        <w:pStyle w:val="P17"/>
        <w:framePr w:w="6658" w:h="480" w:hRule="exact" w:wrap="none" w:vAnchor="page" w:hAnchor="margin" w:x="71" w:y="5980"/>
        <w:rPr>
          <w:rStyle w:val="C13"/>
          <w:rtl w:val="0"/>
        </w:rPr>
      </w:pPr>
      <w:r>
        <w:rPr>
          <w:rStyle w:val="C13"/>
          <w:rtl w:val="0"/>
        </w:rPr>
        <w:t>b) Vyhodnotit na základě předložených podkladů nákladové ukazatele pro nové technologické vybavení</w:t>
      </w:r>
    </w:p>
    <w:p>
      <w:pPr>
        <w:pStyle w:val="P30"/>
        <w:framePr w:w="3921" w:h="607" w:hRule="exact" w:wrap="none" w:vAnchor="page" w:hAnchor="margin" w:x="6800" w:y="5924"/>
        <w:rPr>
          <w:rStyle w:val="C3"/>
          <w:rtl w:val="0"/>
        </w:rPr>
      </w:pPr>
    </w:p>
    <w:p>
      <w:pPr>
        <w:pStyle w:val="P31"/>
        <w:framePr w:w="3839" w:h="480" w:hRule="exact" w:wrap="none" w:vAnchor="page" w:hAnchor="margin" w:x="6856" w:y="5980"/>
        <w:rPr>
          <w:rStyle w:val="C22"/>
          <w:rtl w:val="0"/>
        </w:rPr>
      </w:pPr>
      <w:r>
        <w:rPr>
          <w:rStyle w:val="C22"/>
          <w:rtl w:val="0"/>
        </w:rPr>
        <w:t>Praktické předvedení</w:t>
      </w:r>
    </w:p>
    <w:p>
      <w:pPr>
        <w:pStyle w:val="P32"/>
        <w:framePr w:w="10710" w:h="248" w:hRule="exact" w:wrap="none" w:vAnchor="page" w:hAnchor="margin" w:x="28" w:y="6644"/>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Samostatný technik pro řízení výroby v krmivářství, 11.9.2026 21:06:34</w:t>
      </w:r>
    </w:p>
    <w:p>
      <w:pPr>
        <w:pStyle w:val="P22"/>
        <w:framePr w:w="2790" w:h="331" w:hRule="exact" w:wrap="none" w:vAnchor="page" w:hAnchor="margin" w:x="7911" w:y="15940"/>
        <w:rPr>
          <w:rStyle w:val="C17"/>
          <w:rtl w:val="0"/>
        </w:rPr>
      </w:pPr>
      <w:r>
        <w:rPr>
          <w:rStyle w:val="C17"/>
          <w:rtl w:val="0"/>
        </w:rPr>
        <w:t>Strana 3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13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4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4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54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54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vykonávání pracovních činností této profesní kvalifikace je vyžadována a prokazuje se lékařským potvrzením (odkaz na jednotku práce v NSP: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"https://www.nsp.cz/jednotka-prace/samostatny-technik-pro-ri-01b6"</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https://www.nsp.cz/jednotka-prace/samostatny-technik-pro-ri-01b6</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54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zašle uchazeči spolu s pozvánkou ke zkoušce návrh termínů pro seznámení uchazeče s výrobnou krmiv, kde bude zkouška probíhat. Autorizovaná osoba zajistí podklady pro vyhodnocení nákladů na nové technologické vybavení a dále zajistí 5 analytických rozborů pro vyhodnocení výsledků jakosti krmných směsí a recepturu krmné směsi pro zpracování výrobního příkazu.</w:t>
      </w:r>
    </w:p>
    <w:p>
      <w:pPr>
        <w:keepNext w:val="0"/>
        <w:keepLines w:val="0"/>
        <w:framePr w:w="10766" w:h="54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Pracovní oděv si uchazeč donese vlastní. </w:t>
      </w:r>
    </w:p>
    <w:p>
      <w:pPr>
        <w:pStyle w:val="P33"/>
        <w:framePr w:w="10766" w:h="1837" w:hRule="exact" w:wrap="none" w:vAnchor="page" w:hAnchor="margin" w:x="0" w:y="8518"/>
        <w:rPr>
          <w:rStyle w:val="C3"/>
          <w:rtl w:val="0"/>
        </w:rPr>
      </w:pPr>
    </w:p>
    <w:p>
      <w:pPr>
        <w:pStyle w:val="P35"/>
        <w:framePr w:w="10710" w:h="340" w:hRule="exact" w:wrap="none" w:vAnchor="page" w:hAnchor="margin" w:x="28" w:y="8518"/>
        <w:rPr>
          <w:rStyle w:val="C25"/>
          <w:rtl w:val="0"/>
        </w:rPr>
      </w:pPr>
      <w:r>
        <w:rPr>
          <w:rStyle w:val="C25"/>
          <w:rtl w:val="0"/>
        </w:rPr>
        <w:t>Výsledné hodnocení</w:t>
      </w:r>
    </w:p>
    <w:p>
      <w:pPr>
        <w:keepNext w:val="0"/>
        <w:keepLines w:val="0"/>
        <w:framePr w:w="10766" w:h="1497" w:hRule="exact" w:wrap="none" w:vAnchor="page" w:hAnchor="margin" w:x="0" w:y="885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583"/>
        <w:rPr>
          <w:rStyle w:val="C3"/>
          <w:rtl w:val="0"/>
        </w:rPr>
      </w:pPr>
    </w:p>
    <w:p>
      <w:pPr>
        <w:pStyle w:val="P35"/>
        <w:framePr w:w="10710" w:h="340" w:hRule="exact" w:wrap="none" w:vAnchor="page" w:hAnchor="margin" w:x="28" w:y="10583"/>
        <w:rPr>
          <w:rStyle w:val="C25"/>
          <w:rtl w:val="0"/>
        </w:rPr>
      </w:pPr>
      <w:r>
        <w:rPr>
          <w:rStyle w:val="C25"/>
          <w:rtl w:val="0"/>
        </w:rPr>
        <w:t>Počet zkoušejících</w:t>
      </w:r>
    </w:p>
    <w:p>
      <w:pPr>
        <w:keepNext w:val="0"/>
        <w:keepLines w:val="0"/>
        <w:framePr w:w="10766" w:h="1036" w:hRule="exact" w:wrap="none" w:vAnchor="page" w:hAnchor="margin" w:x="0" w:y="1092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Samostatný technik pro řízení výroby v krmivářství, 11.9.2026 21:06:34</w:t>
      </w:r>
    </w:p>
    <w:p>
      <w:pPr>
        <w:pStyle w:val="P22"/>
        <w:framePr w:w="2790" w:h="331" w:hRule="exact" w:wrap="none" w:vAnchor="page" w:hAnchor="margin" w:x="7911" w:y="15940"/>
        <w:rPr>
          <w:rStyle w:val="C17"/>
          <w:rtl w:val="0"/>
        </w:rPr>
      </w:pPr>
      <w:r>
        <w:rPr>
          <w:rStyle w:val="C17"/>
          <w:rtl w:val="0"/>
        </w:rPr>
        <w:t>Strana 4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019"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5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tento požadavek:</w:t>
      </w:r>
    </w:p>
    <w:p>
      <w:pPr>
        <w:keepNext w:val="0"/>
        <w:keepLines w:val="0"/>
        <w:framePr w:w="10766" w:h="5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547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zemědělského nebo potravinářského směru a alespoň 5 let odborné praxe v oblasti výroby krmných směsí a výživy zvířat.</w:t>
      </w:r>
    </w:p>
    <w:p>
      <w:pPr>
        <w:keepNext w:val="0"/>
        <w:keepLines w:val="0"/>
        <w:framePr w:w="10766" w:h="5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5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5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5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zemědělství, www.eagri.cz.</w:t>
      </w:r>
    </w:p>
    <w:p>
      <w:pPr>
        <w:pStyle w:val="P33"/>
        <w:framePr w:w="10766" w:h="3340" w:hRule="exact" w:wrap="none" w:vAnchor="page" w:hAnchor="margin" w:x="0" w:y="8400"/>
        <w:rPr>
          <w:rStyle w:val="C3"/>
          <w:rtl w:val="0"/>
        </w:rPr>
      </w:pPr>
    </w:p>
    <w:p>
      <w:pPr>
        <w:pStyle w:val="P35"/>
        <w:framePr w:w="10710" w:h="340" w:hRule="exact" w:wrap="none" w:vAnchor="page" w:hAnchor="margin" w:x="28" w:y="8400"/>
        <w:rPr>
          <w:rStyle w:val="C25"/>
          <w:rtl w:val="0"/>
        </w:rPr>
      </w:pPr>
      <w:r>
        <w:rPr>
          <w:rStyle w:val="C25"/>
          <w:rtl w:val="0"/>
        </w:rPr>
        <w:t>Nezbytné materiální a technické předpoklady pro provedení zkoušky</w:t>
      </w:r>
    </w:p>
    <w:p>
      <w:pPr>
        <w:keepNext w:val="0"/>
        <w:keepLines w:val="1"/>
        <w:framePr w:w="10766" w:h="2999" w:hRule="exact" w:wrap="none" w:vAnchor="page" w:hAnchor="margin" w:x="0" w:y="874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 vybavená PC s přístupem na internet</w:t>
      </w:r>
    </w:p>
    <w:p>
      <w:pPr>
        <w:keepNext w:val="0"/>
        <w:keepLines w:val="1"/>
        <w:framePr w:w="10766" w:h="2999" w:hRule="exact" w:wrap="none" w:vAnchor="page" w:hAnchor="margin" w:x="0" w:y="874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výsledky 5 laboratorních rozborů krmiv</w:t>
      </w:r>
    </w:p>
    <w:p>
      <w:pPr>
        <w:keepNext w:val="0"/>
        <w:keepLines w:val="1"/>
        <w:framePr w:w="10766" w:h="2999" w:hRule="exact" w:wrap="none" w:vAnchor="page" w:hAnchor="margin" w:x="0" w:y="874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podklady pro vyhodnocení nákladových ukazatelů pro nové technologické vybavení</w:t>
      </w:r>
    </w:p>
    <w:p>
      <w:pPr>
        <w:keepNext w:val="0"/>
        <w:keepLines w:val="1"/>
        <w:framePr w:w="10766" w:h="2999" w:hRule="exact" w:wrap="none" w:vAnchor="page" w:hAnchor="margin" w:x="0" w:y="874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výrobna krmných směsí nebo premixů</w:t>
      </w:r>
    </w:p>
    <w:p>
      <w:pPr>
        <w:keepNext w:val="0"/>
        <w:keepLines w:val="1"/>
        <w:framePr w:w="10766" w:h="2999" w:hRule="exact" w:wrap="none" w:vAnchor="page" w:hAnchor="margin" w:x="0" w:y="874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komplexní linky na výrobu krmiv a premixů pro zvířata</w:t>
      </w:r>
    </w:p>
    <w:p>
      <w:pPr>
        <w:keepNext w:val="0"/>
        <w:keepLines w:val="1"/>
        <w:framePr w:w="10766" w:h="2999" w:hRule="exact" w:wrap="none" w:vAnchor="page" w:hAnchor="margin" w:x="0" w:y="874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krmná směs</w:t>
      </w:r>
    </w:p>
    <w:p>
      <w:pPr>
        <w:keepNext w:val="0"/>
        <w:keepLines w:val="0"/>
        <w:framePr w:w="10766" w:h="2999" w:hRule="exact" w:wrap="none" w:vAnchor="page" w:hAnchor="margin" w:x="0" w:y="87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999" w:hRule="exact" w:wrap="none" w:vAnchor="page" w:hAnchor="margin" w:x="0" w:y="87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1967"/>
        <w:rPr>
          <w:rStyle w:val="C3"/>
          <w:rtl w:val="0"/>
        </w:rPr>
      </w:pPr>
    </w:p>
    <w:p>
      <w:pPr>
        <w:pStyle w:val="P35"/>
        <w:framePr w:w="10710" w:h="340" w:hRule="exact" w:wrap="none" w:vAnchor="page" w:hAnchor="margin" w:x="28" w:y="11967"/>
        <w:rPr>
          <w:rStyle w:val="C25"/>
          <w:rtl w:val="0"/>
        </w:rPr>
      </w:pPr>
      <w:r>
        <w:rPr>
          <w:rStyle w:val="C25"/>
          <w:rtl w:val="0"/>
        </w:rPr>
        <w:t>Doba přípravy na zkoušku</w:t>
      </w:r>
    </w:p>
    <w:p>
      <w:pPr>
        <w:keepNext w:val="0"/>
        <w:keepLines w:val="0"/>
        <w:framePr w:w="10766" w:h="806" w:hRule="exact" w:wrap="none" w:vAnchor="page" w:hAnchor="margin" w:x="0" w:y="123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13339"/>
        <w:rPr>
          <w:rStyle w:val="C3"/>
          <w:rtl w:val="0"/>
        </w:rPr>
      </w:pPr>
    </w:p>
    <w:p>
      <w:pPr>
        <w:pStyle w:val="P35"/>
        <w:framePr w:w="10710" w:h="340" w:hRule="exact" w:wrap="none" w:vAnchor="page" w:hAnchor="margin" w:x="28" w:y="13339"/>
        <w:rPr>
          <w:rStyle w:val="C25"/>
          <w:rtl w:val="0"/>
        </w:rPr>
      </w:pPr>
      <w:r>
        <w:rPr>
          <w:rStyle w:val="C25"/>
          <w:rtl w:val="0"/>
        </w:rPr>
        <w:t>Doba pro vykonání zkoušky</w:t>
      </w:r>
    </w:p>
    <w:p>
      <w:pPr>
        <w:keepNext w:val="0"/>
        <w:keepLines w:val="0"/>
        <w:framePr w:w="10766" w:h="806" w:hRule="exact" w:wrap="none" w:vAnchor="page" w:hAnchor="margin" w:x="0" w:y="1368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5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Samostatný technik pro řízení výroby v krmivářství, 11.9.2026 21:06:34</w:t>
      </w:r>
    </w:p>
    <w:p>
      <w:pPr>
        <w:pStyle w:val="P22"/>
        <w:framePr w:w="2790" w:h="331" w:hRule="exact" w:wrap="none" w:vAnchor="page" w:hAnchor="margin" w:x="7911" w:y="15940"/>
        <w:rPr>
          <w:rStyle w:val="C17"/>
          <w:rtl w:val="0"/>
        </w:rPr>
      </w:pPr>
      <w:r>
        <w:rPr>
          <w:rStyle w:val="C17"/>
          <w:rtl w:val="0"/>
        </w:rPr>
        <w:t>Strana 5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potravinářství a krmivářství, ustavená a licencovaná pro tuto činnost HK ČR, SP ČR a AK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Agrofert Holding</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 Krásná Hora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Českomoravské sdružení organizací zemědělského zásobování a nákupu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zemědělská univerzita</w:t>
      </w:r>
    </w:p>
    <w:p>
      <w:pPr>
        <w:pStyle w:val="P21"/>
        <w:framePr w:w="7654" w:h="331" w:hRule="exact" w:wrap="none" w:vAnchor="page" w:hAnchor="margin" w:x="28" w:y="15940"/>
        <w:rPr>
          <w:rStyle w:val="C16"/>
          <w:rtl w:val="0"/>
        </w:rPr>
      </w:pPr>
      <w:r>
        <w:rPr>
          <w:rStyle w:val="C16"/>
          <w:rtl w:val="0"/>
        </w:rPr>
        <w:t>Samostatný technik pro řízení výroby v krmivářství, 11.9.2026 21:06:34</w:t>
      </w:r>
    </w:p>
    <w:p>
      <w:pPr>
        <w:pStyle w:val="P22"/>
        <w:framePr w:w="2790" w:h="331" w:hRule="exact" w:wrap="none" w:vAnchor="page" w:hAnchor="margin" w:x="7911" w:y="15940"/>
        <w:rPr>
          <w:rStyle w:val="C17"/>
          <w:rtl w:val="0"/>
        </w:rPr>
      </w:pPr>
      <w:r>
        <w:rPr>
          <w:rStyle w:val="C17"/>
          <w:rtl w:val="0"/>
        </w:rPr>
        <w:t>Strana 6 z 6</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D848522"/>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616FD654"/>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