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E78E0" Type="http://schemas.openxmlformats.org/officeDocument/2006/relationships/officeDocument" Target="/word/document.xml" /><Relationship Id="coreR558E78E0" Type="http://schemas.openxmlformats.org/package/2006/relationships/metadata/core-properties" Target="/docProps/core.xml" /><Relationship Id="customR558E78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technolog v krmivářství, 30.9.2026 6:47:56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30.9.2026 6:47:56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30.9.2026 6:47:56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30.9.2026 6:47:56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v krmivářství, 30.9.2026 6:47:56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v krmivářství, 30.9.2026 6:47:56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CC3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E309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