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DD684E" Type="http://schemas.openxmlformats.org/officeDocument/2006/relationships/officeDocument" Target="/word/document.xml" /><Relationship Id="coreR5ADD684E" Type="http://schemas.openxmlformats.org/package/2006/relationships/metadata/core-properties" Target="/docProps/core.xml" /><Relationship Id="customR5ADD684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technolog v krmivářství (kód: 29-061-R)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Krmivářský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Zajišťování a organizace technologické přípravy krmivářské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a organizace zajištění modernizace technologických linek pro výrobu krmných směsí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Organizace technické přípravy změn sortimentu pro zavádění výroby nových krmných směsí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Organizace údržby a oprav technologie výrobny krmných směsí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Ochrana produktu krmné směsi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technolog v krmivářství, 20.10.2026 10:43:53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https://www.nsp.cz/jednotka-prace/samostatny-technolog-v-kr#zdravotni-zpusobilost).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seznámí uchazeče s výrobnou krmiv, kde bude zkouška probíhat. Autorizovaná osoba připraví receptury 10 druhů krmných směsí (včetně krmných směsí s kokcidiostatiky) pro sestavení řazení plánu výroby a dále připraví výsledky kontroly míchačky pro posouzení její funkčnosti z hlediska zamíchatelnosti a homogenity krmné směsi.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"Zajišťování a organizace technologické přípravy krmivářské výroby" kritéria c) je výběr druhu zvířete, pro které uchazeč navrhuje technologickou přípravu výroby krmné směsi, plně v kompetenci AOs.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"Organizace technické přípravy změn sortimentu pro zavádění výroby nových krmných směsí" kritérium b) zvolí AOs 2 druhy zvířat, pro něž uchazeč navrhne technologické vybavení výroby krmných směsí.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technolog v krmivářství, 20.10.2026 10:43:53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Spolek pro komodity a krmiva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ZZN, a. s. Pelhřimov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technolog v krmivářství, 20.10.2026 10:43:53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