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A047B" Type="http://schemas.openxmlformats.org/officeDocument/2006/relationships/officeDocument" Target="/word/document.xml" /><Relationship Id="coreR7CEA047B" Type="http://schemas.openxmlformats.org/package/2006/relationships/metadata/core-properties" Target="/docProps/core.xml" /><Relationship Id="customR7CEA0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9.9.2026 20:58:12</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9.9.2026 20:58:12</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9.9.2026 20:58:12</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9.9.2026 20:58:12</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9.9.2026 20:58:12</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9.9.2026 20:58:12</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A83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669B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5118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