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D513" Type="http://schemas.openxmlformats.org/officeDocument/2006/relationships/officeDocument" Target="/word/document.xml" /><Relationship Id="coreR15ED513" Type="http://schemas.openxmlformats.org/package/2006/relationships/metadata/core-properties" Target="/docProps/core.xml" /><Relationship Id="customR15ED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Obsluha běžné kancelářské techniky (PC, scanner, kopírovací zařízení, tiskárna)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Naskenovat a vytisknout dokument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Přijmout e-mail a odeslat odpověď s přílohou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Kopírovat materiály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Vyřizování telefonických hovorů a požadavků přijatých po telefonu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Profesionálně přijmout a přepojit hovor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Zvládnout aktivní vedení telefonického hovoru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Reagovat na požadavky volajícího a vyřešit je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98"/>
        <w:rPr>
          <w:rStyle w:val="C18"/>
          <w:rtl w:val="0"/>
        </w:rPr>
      </w:pPr>
      <w:r>
        <w:rPr>
          <w:rStyle w:val="C18"/>
          <w:rtl w:val="0"/>
        </w:rPr>
        <w:t>Nabídka a prodej ubytovacích služeb</w:t>
      </w:r>
    </w:p>
    <w:p>
      <w:pPr>
        <w:pStyle w:val="P24"/>
        <w:framePr w:w="6713" w:h="376" w:hRule="exact" w:wrap="none" w:vAnchor="page" w:hAnchor="margin" w:x="45" w:y="8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70"/>
        <w:rPr>
          <w:rStyle w:val="C11"/>
          <w:rtl w:val="0"/>
        </w:rPr>
      </w:pPr>
      <w:r>
        <w:rPr>
          <w:rStyle w:val="C11"/>
          <w:rtl w:val="0"/>
        </w:rPr>
        <w:t>a) Poskytovat informace zákazníkům o nabízených službách a jejich cenách</w:t>
      </w:r>
    </w:p>
    <w:p>
      <w:pPr>
        <w:pStyle w:val="P28"/>
        <w:framePr w:w="3921" w:h="376" w:hRule="exact" w:wrap="none" w:vAnchor="page" w:hAnchor="margin" w:x="6800" w:y="8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46"/>
        <w:rPr>
          <w:rStyle w:val="C13"/>
          <w:rtl w:val="0"/>
        </w:rPr>
      </w:pPr>
      <w:r>
        <w:rPr>
          <w:rStyle w:val="C13"/>
          <w:rtl w:val="0"/>
        </w:rPr>
        <w:t>b) Provést rezervaci ubytování a přijmout od zákazníka všechny potřebné informace a údaje</w:t>
      </w:r>
    </w:p>
    <w:p>
      <w:pPr>
        <w:pStyle w:val="P30"/>
        <w:framePr w:w="3921" w:h="607" w:hRule="exact" w:wrap="none" w:vAnchor="page" w:hAnchor="margin" w:x="6800" w:y="8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46"/>
        <w:rPr>
          <w:rStyle w:val="C18"/>
          <w:rtl w:val="0"/>
        </w:rPr>
      </w:pPr>
      <w:r>
        <w:rPr>
          <w:rStyle w:val="C18"/>
          <w:rtl w:val="0"/>
        </w:rPr>
        <w:t>Nabídka a prodej doprovodných služeb v ubytovacím zařízení</w:t>
      </w:r>
    </w:p>
    <w:p>
      <w:pPr>
        <w:pStyle w:val="P24"/>
        <w:framePr w:w="6713" w:h="376" w:hRule="exact" w:wrap="none" w:vAnchor="page" w:hAnchor="margin" w:x="45" w:y="104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17"/>
        <w:rPr>
          <w:rStyle w:val="C11"/>
          <w:rtl w:val="0"/>
        </w:rPr>
      </w:pPr>
      <w:r>
        <w:rPr>
          <w:rStyle w:val="C11"/>
          <w:rtl w:val="0"/>
        </w:rPr>
        <w:t>a) Představit strukturu doprovodných služeb ubytovacího zařízení</w:t>
      </w:r>
    </w:p>
    <w:p>
      <w:pPr>
        <w:pStyle w:val="P28"/>
        <w:framePr w:w="3921" w:h="376" w:hRule="exact" w:wrap="none" w:vAnchor="page" w:hAnchor="margin" w:x="6800" w:y="108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94"/>
        <w:rPr>
          <w:rStyle w:val="C13"/>
          <w:rtl w:val="0"/>
        </w:rPr>
      </w:pPr>
      <w:r>
        <w:rPr>
          <w:rStyle w:val="C13"/>
          <w:rtl w:val="0"/>
        </w:rPr>
        <w:t>b) Nabídnout doprovodné služby poskytované ubytovacím zařízením</w:t>
      </w:r>
    </w:p>
    <w:p>
      <w:pPr>
        <w:pStyle w:val="P30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70"/>
        <w:rPr>
          <w:rStyle w:val="C11"/>
          <w:rtl w:val="0"/>
        </w:rPr>
      </w:pPr>
      <w:r>
        <w:rPr>
          <w:rStyle w:val="C11"/>
          <w:rtl w:val="0"/>
        </w:rPr>
        <w:t>c) Uvést příklady dalších možností externích služeb</w:t>
      </w:r>
    </w:p>
    <w:p>
      <w:pPr>
        <w:pStyle w:val="P28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7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1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39"/>
        <w:rPr>
          <w:rStyle w:val="C18"/>
          <w:rtl w:val="0"/>
        </w:rPr>
      </w:pPr>
      <w:r>
        <w:rPr>
          <w:rStyle w:val="C18"/>
          <w:rtl w:val="0"/>
        </w:rPr>
        <w:t>Vyřizování požadavků, stížností či reklamací zákazníků</w:t>
      </w:r>
    </w:p>
    <w:p>
      <w:pPr>
        <w:pStyle w:val="P24"/>
        <w:framePr w:w="6713" w:h="376" w:hRule="exact" w:wrap="none" w:vAnchor="page" w:hAnchor="margin" w:x="45" w:y="129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11"/>
        <w:rPr>
          <w:rStyle w:val="C11"/>
          <w:rtl w:val="0"/>
        </w:rPr>
      </w:pPr>
      <w:r>
        <w:rPr>
          <w:rStyle w:val="C11"/>
          <w:rtl w:val="0"/>
        </w:rPr>
        <w:t>a) Komunikovat na profesionální úrovni, jednat asertivně</w:t>
      </w:r>
    </w:p>
    <w:p>
      <w:pPr>
        <w:pStyle w:val="P28"/>
        <w:framePr w:w="3921" w:h="376" w:hRule="exact" w:wrap="none" w:vAnchor="page" w:hAnchor="margin" w:x="6800" w:y="133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87"/>
        <w:rPr>
          <w:rStyle w:val="C13"/>
          <w:rtl w:val="0"/>
        </w:rPr>
      </w:pPr>
      <w:r>
        <w:rPr>
          <w:rStyle w:val="C13"/>
          <w:rtl w:val="0"/>
        </w:rPr>
        <w:t>b) Předvést postup správného řešení připomínek a stížností zákazníků</w:t>
      </w:r>
    </w:p>
    <w:p>
      <w:pPr>
        <w:pStyle w:val="P30"/>
        <w:framePr w:w="3921" w:h="376" w:hRule="exact" w:wrap="none" w:vAnchor="page" w:hAnchor="margin" w:x="6800" w:y="13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63"/>
        <w:rPr>
          <w:rStyle w:val="C11"/>
          <w:rtl w:val="0"/>
        </w:rPr>
      </w:pPr>
      <w:r>
        <w:rPr>
          <w:rStyle w:val="C11"/>
          <w:rtl w:val="0"/>
        </w:rPr>
        <w:t>c) Vyhodnotit příčinu stížnosti a navrhnout opatření zabraňující opakování stížností</w:t>
      </w:r>
    </w:p>
    <w:p>
      <w:pPr>
        <w:pStyle w:val="P28"/>
        <w:framePr w:w="3921" w:h="607" w:hRule="exact" w:wrap="none" w:vAnchor="page" w:hAnchor="margin" w:x="6800" w:y="141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70"/>
        <w:rPr>
          <w:rStyle w:val="C13"/>
          <w:rtl w:val="0"/>
        </w:rPr>
      </w:pPr>
      <w:r>
        <w:rPr>
          <w:rStyle w:val="C13"/>
          <w:rtl w:val="0"/>
        </w:rPr>
        <w:t>d) Vyhodnotit získané informace a předat je kompetentním spolupracovníkům</w:t>
      </w:r>
    </w:p>
    <w:p>
      <w:pPr>
        <w:pStyle w:val="P30"/>
        <w:framePr w:w="3921" w:h="607" w:hRule="exact" w:wrap="none" w:vAnchor="page" w:hAnchor="margin" w:x="6800" w:y="147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Přijmout a správně zúčtovat hotovostní platbu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Vystavit (ručně a v příslušném elektronickém systému) účetní doklad obsahující veškeré náležitosti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Přijmout platbu prostřednictvím platebního terminálu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Vedení požadovaných agend (kniha hostů, resp. ubytovací deník) v ubytovacím zařízení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Uvést náležitosti nezbytné pro provedení registrace hosta v ubytovacím zařízení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Provést registraci hosta do příslušné písemné i elektronické evidence ubytovacího zařízení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Získané informace o hostech předat v požadované struktuře dalším kolegům k jejich práci (stravování - počty strávníků podle typu stravy, úklid - počty pokojů k úklidu a typ úklidu, wellness - typy a časy procedur)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2"/>
        <w:rPr>
          <w:rStyle w:val="C13"/>
          <w:rtl w:val="0"/>
        </w:rPr>
      </w:pPr>
      <w:r>
        <w:rPr>
          <w:rStyle w:val="C13"/>
          <w:rtl w:val="0"/>
        </w:rPr>
        <w:t>d) Uvést důvody a postup aktualizace prodejních cen ubytování a souvisejících služeb na vybraném internetovém portálu</w:t>
      </w:r>
    </w:p>
    <w:p>
      <w:pPr>
        <w:pStyle w:val="P30"/>
        <w:framePr w:w="3921" w:h="607" w:hRule="exact" w:wrap="none" w:vAnchor="page" w:hAnchor="margin" w:x="6800" w:y="7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2"/>
        <w:rPr>
          <w:rStyle w:val="C18"/>
          <w:rtl w:val="0"/>
        </w:rPr>
      </w:pPr>
      <w:r>
        <w:rPr>
          <w:rStyle w:val="C18"/>
          <w:rtl w:val="0"/>
        </w:rPr>
        <w:t>Ústní komunikace v cizím jazyce při výkonu práce v cestovním ruchu</w:t>
      </w:r>
    </w:p>
    <w:p>
      <w:pPr>
        <w:pStyle w:val="P24"/>
        <w:framePr w:w="6713" w:h="376" w:hRule="exact" w:wrap="none" w:vAnchor="page" w:hAnchor="margin" w:x="45" w:y="95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3"/>
        <w:rPr>
          <w:rStyle w:val="C11"/>
          <w:rtl w:val="0"/>
        </w:rPr>
      </w:pPr>
      <w:r>
        <w:rPr>
          <w:rStyle w:val="C11"/>
          <w:rtl w:val="0"/>
        </w:rPr>
        <w:t>a) Simulovat rozhovor v cizím jazyce při práci v recepci ubytovacího zařízení</w:t>
      </w:r>
    </w:p>
    <w:p>
      <w:pPr>
        <w:pStyle w:val="P28"/>
        <w:framePr w:w="3921" w:h="376" w:hRule="exact" w:wrap="none" w:vAnchor="page" w:hAnchor="margin" w:x="6800" w:y="99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9"/>
        <w:rPr>
          <w:rStyle w:val="C13"/>
          <w:rtl w:val="0"/>
        </w:rPr>
      </w:pPr>
      <w:r>
        <w:rPr>
          <w:rStyle w:val="C13"/>
          <w:rtl w:val="0"/>
        </w:rPr>
        <w:t>b) Přeložit text vztahující se k práci v recepci ubytovacího zařízení v rozsahu 100 slov do cizího jazyka</w:t>
      </w:r>
    </w:p>
    <w:p>
      <w:pPr>
        <w:pStyle w:val="P30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449"/>
        <w:rPr>
          <w:rStyle w:val="C18"/>
          <w:rtl w:val="0"/>
        </w:rPr>
      </w:pPr>
      <w:r>
        <w:rPr>
          <w:rStyle w:val="C18"/>
          <w:rtl w:val="0"/>
        </w:rPr>
        <w:t>Písemná komunikace v cizím jazyce při výkonu práce v cestovním ruchu</w:t>
      </w:r>
    </w:p>
    <w:p>
      <w:pPr>
        <w:pStyle w:val="P24"/>
        <w:framePr w:w="6713" w:h="376" w:hRule="exact" w:wrap="none" w:vAnchor="page" w:hAnchor="margin" w:x="45" w:y="118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a) Napsat e-mail, dopis, vzkaz nebo sdělení dle zadání autorizované osoby (podle vlastního výběru) v rozsahu přibližně 50 slov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uvedené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profesního jednání a komunikace v ubytovacím zařízení/hotelovém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profesi recepční v hotelovém provozu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Dbát na vzhled, kultivovaný projev a přiměřenou fyzickou kondici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Uplatňovat profesní chování a etiku v práci recepční v hotelovém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Uplatňovat komunikační a řečnické dovednosti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Chovat se zodpovědně, rozvážně, vyrovnaně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Projevovat vstřícnost, ochotu, úctu k zákazníkům a spolupracovníkům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Uplatňovat přiměřené sebevědomí, schopnost sebeovládání a sebekázeň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https://nsp.cz/jednotka-prace/recepcni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prace/recepcni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032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090" w:h="230" w:hRule="exact" w:wrap="none" w:vAnchor="page" w:hAnchor="margin" w:x="2625" w:y="6108"/>
        <w:rPr>
          <w:rStyle w:val="C27"/>
          <w:rtl w:val="0"/>
        </w:rPr>
      </w:pPr>
      <w:r>
        <w:rPr>
          <w:rStyle w:val="C27"/>
          <w:rtl w:val="0"/>
        </w:rPr>
        <w:t>s odesláním</w:t>
      </w:r>
    </w:p>
    <w:p>
      <w:pPr>
        <w:pStyle w:val="P38"/>
        <w:framePr w:w="860" w:h="230" w:hRule="exact" w:wrap="none" w:vAnchor="page" w:hAnchor="margin" w:x="3758" w:y="610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0" w:y="610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29" w:y="610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58" w:h="230" w:hRule="exact" w:wrap="none" w:vAnchor="page" w:hAnchor="margin" w:x="5721" w:y="6108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39" w:h="230" w:hRule="exact" w:wrap="none" w:vAnchor="page" w:hAnchor="margin" w:x="6422" w:y="6108"/>
        <w:rPr>
          <w:rStyle w:val="C27"/>
          <w:rtl w:val="0"/>
        </w:rPr>
      </w:pPr>
      <w:r>
        <w:rPr>
          <w:rStyle w:val="C27"/>
          <w:rtl w:val="0"/>
        </w:rPr>
        <w:t>termín,</w:t>
      </w:r>
    </w:p>
    <w:p>
      <w:pPr>
        <w:pStyle w:val="P38"/>
        <w:framePr w:w="241" w:h="230" w:hRule="exact" w:wrap="none" w:vAnchor="page" w:hAnchor="margin" w:x="7104" w:y="61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82" w:h="230" w:hRule="exact" w:wrap="none" w:vAnchor="page" w:hAnchor="margin" w:x="7387" w:y="6108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759" w:h="230" w:hRule="exact" w:wrap="none" w:vAnchor="page" w:hAnchor="margin" w:x="8112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8913" w:y="610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447" w:h="230" w:hRule="exact" w:wrap="none" w:vAnchor="page" w:hAnchor="margin" w:x="9451" w:y="610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17" w:h="230" w:hRule="exact" w:wrap="none" w:vAnchor="page" w:hAnchor="margin" w:x="9940" w:y="6108"/>
        <w:rPr>
          <w:rStyle w:val="C27"/>
          <w:rtl w:val="0"/>
        </w:rPr>
      </w:pPr>
      <w:r>
        <w:rPr>
          <w:rStyle w:val="C27"/>
          <w:rtl w:val="0"/>
        </w:rPr>
        <w:t>cizí</w:t>
      </w:r>
    </w:p>
    <w:p>
      <w:pPr>
        <w:pStyle w:val="P38"/>
        <w:framePr w:w="6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jazyk/y</w:t>
      </w:r>
    </w:p>
    <w:p>
      <w:pPr>
        <w:pStyle w:val="P38"/>
        <w:framePr w:w="980" w:h="230" w:hRule="exact" w:wrap="none" w:vAnchor="page" w:hAnchor="margin" w:x="696" w:y="6339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1718" w:y="6339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2587" w:y="6339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59" w:h="230" w:hRule="exact" w:wrap="none" w:vAnchor="page" w:hAnchor="margin" w:x="3312" w:y="633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513" w:y="633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303" w:h="230" w:hRule="exact" w:wrap="none" w:vAnchor="page" w:hAnchor="margin" w:x="4017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4363" w:y="63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5299" w:y="633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1105" w:h="230" w:hRule="exact" w:wrap="none" w:vAnchor="page" w:hAnchor="margin" w:x="6000" w:y="633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81" w:h="230" w:hRule="exact" w:wrap="none" w:vAnchor="page" w:hAnchor="margin" w:x="2121" w:y="1170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2644" w:y="11700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3926" w:y="1170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449" w:y="1170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073" w:y="11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356" w:y="1170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048" w:y="1170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604" w:y="117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6763" w:y="1170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7732" w:y="11700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1891" w:y="1193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659" w:y="11935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1090" w:h="230" w:hRule="exact" w:wrap="none" w:vAnchor="page" w:hAnchor="margin" w:x="3628" w:y="11935"/>
        <w:rPr>
          <w:rStyle w:val="C27"/>
          <w:rtl w:val="0"/>
        </w:rPr>
      </w:pPr>
      <w:r>
        <w:rPr>
          <w:rStyle w:val="C27"/>
          <w:rtl w:val="0"/>
        </w:rPr>
        <w:t>konverzovat</w:t>
      </w:r>
    </w:p>
    <w:p>
      <w:pPr>
        <w:pStyle w:val="P38"/>
        <w:framePr w:w="116" w:h="230" w:hRule="exact" w:wrap="none" w:vAnchor="page" w:hAnchor="margin" w:x="476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920" w:y="119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5443" w:y="119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6067" w:y="11935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7089" w:y="11935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7958" w:y="11935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241" w:h="230" w:hRule="exact" w:wrap="none" w:vAnchor="page" w:hAnchor="margin" w:x="8683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8966" w:y="11935"/>
        <w:rPr>
          <w:rStyle w:val="C27"/>
          <w:rtl w:val="0"/>
        </w:rPr>
      </w:pPr>
      <w:r>
        <w:rPr>
          <w:rStyle w:val="C27"/>
          <w:rtl w:val="0"/>
        </w:rPr>
        <w:t>běžná</w:t>
      </w:r>
    </w:p>
    <w:p>
      <w:pPr>
        <w:pStyle w:val="P38"/>
        <w:framePr w:w="625" w:h="230" w:hRule="exact" w:wrap="none" w:vAnchor="page" w:hAnchor="margin" w:x="9571" w:y="11935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625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řešená</w:t>
      </w:r>
    </w:p>
    <w:p>
      <w:pPr>
        <w:pStyle w:val="P38"/>
        <w:framePr w:w="116" w:h="230" w:hRule="exact" w:wrap="none" w:vAnchor="page" w:hAnchor="margin" w:x="696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562" w:h="230" w:hRule="exact" w:wrap="none" w:vAnchor="page" w:hAnchor="margin" w:x="1555" w:y="12166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16" w:h="230" w:hRule="exact" w:wrap="none" w:vAnchor="page" w:hAnchor="margin" w:x="2160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318" w:y="121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2856" w:y="121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94" w:h="230" w:hRule="exact" w:wrap="none" w:vAnchor="page" w:hAnchor="margin" w:x="3028" w:y="121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74" w:h="230" w:hRule="exact" w:wrap="none" w:vAnchor="page" w:hAnchor="margin" w:x="3465" w:y="12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82" w:y="1216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293" w:h="230" w:hRule="exact" w:wrap="none" w:vAnchor="page" w:hAnchor="margin" w:x="4574" w:y="1216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292" w:h="230" w:hRule="exact" w:wrap="none" w:vAnchor="page" w:hAnchor="margin" w:x="4910" w:y="121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6244" w:y="1216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6705" w:y="12166"/>
        <w:rPr>
          <w:rStyle w:val="C27"/>
          <w:rtl w:val="0"/>
        </w:rPr>
      </w:pPr>
      <w:r>
        <w:rPr>
          <w:rStyle w:val="C27"/>
          <w:rtl w:val="0"/>
        </w:rPr>
        <w:t>rozhovorem</w:t>
      </w:r>
    </w:p>
    <w:p>
      <w:pPr>
        <w:pStyle w:val="P38"/>
        <w:framePr w:w="130" w:h="230" w:hRule="exact" w:wrap="none" w:vAnchor="page" w:hAnchor="margin" w:x="7819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7992" w:y="12166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6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6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02" w:h="230" w:hRule="exact" w:wrap="none" w:vAnchor="page" w:hAnchor="margin" w:x="2121" w:y="1263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1081" w:h="230" w:hRule="exact" w:wrap="none" w:vAnchor="page" w:hAnchor="margin" w:x="2966" w:y="126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4089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4248" w:y="1263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4771" w:y="12636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5395" w:y="126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5678" w:y="12636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6369" w:y="1263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926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084" w:y="12636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72" w:h="230" w:hRule="exact" w:wrap="none" w:vAnchor="page" w:hAnchor="margin" w:x="8054" w:y="12636"/>
        <w:rPr>
          <w:rStyle w:val="C27"/>
          <w:rtl w:val="0"/>
        </w:rPr>
      </w:pPr>
      <w:r>
        <w:rPr>
          <w:rStyle w:val="C27"/>
          <w:rtl w:val="0"/>
        </w:rPr>
        <w:t>ruchu:</w:t>
      </w:r>
    </w:p>
    <w:p>
      <w:pPr>
        <w:pStyle w:val="P38"/>
        <w:framePr w:w="783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8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37" w:h="230" w:hRule="exact" w:wrap="none" w:vAnchor="page" w:hAnchor="margin" w:x="1089" w:y="12871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226" w:h="230" w:hRule="exact" w:wrap="none" w:vAnchor="page" w:hAnchor="margin" w:x="1468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1737" w:y="128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2241" w:y="12871"/>
        <w:rPr>
          <w:rStyle w:val="C27"/>
          <w:rtl w:val="0"/>
        </w:rPr>
      </w:pPr>
      <w:r>
        <w:rPr>
          <w:rStyle w:val="C27"/>
          <w:rtl w:val="0"/>
        </w:rPr>
        <w:t>vztahovat</w:t>
      </w:r>
    </w:p>
    <w:p>
      <w:pPr>
        <w:pStyle w:val="P38"/>
        <w:framePr w:w="116" w:h="230" w:hRule="exact" w:wrap="none" w:vAnchor="page" w:hAnchor="margin" w:x="3153" w:y="128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47" w:h="230" w:hRule="exact" w:wrap="none" w:vAnchor="page" w:hAnchor="margin" w:x="3312" w:y="128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3801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960" w:y="12871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241" w:h="230" w:hRule="exact" w:wrap="none" w:vAnchor="page" w:hAnchor="margin" w:x="4660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4944" w:y="1287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6000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6158" w:y="12871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6681" w:y="1287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980" w:h="230" w:hRule="exact" w:wrap="none" w:vAnchor="page" w:hAnchor="margin" w:x="7305" w:y="12871"/>
        <w:rPr>
          <w:rStyle w:val="C27"/>
          <w:rtl w:val="0"/>
        </w:rPr>
      </w:pPr>
      <w:r>
        <w:rPr>
          <w:rStyle w:val="C27"/>
          <w:rtl w:val="0"/>
        </w:rPr>
        <w:t>(angličtina,</w:t>
      </w:r>
    </w:p>
    <w:p>
      <w:pPr>
        <w:pStyle w:val="P38"/>
        <w:framePr w:w="826" w:h="230" w:hRule="exact" w:wrap="none" w:vAnchor="page" w:hAnchor="margin" w:x="8328" w:y="12871"/>
        <w:rPr>
          <w:rStyle w:val="C27"/>
          <w:rtl w:val="0"/>
        </w:rPr>
      </w:pPr>
      <w:r>
        <w:rPr>
          <w:rStyle w:val="C27"/>
          <w:rtl w:val="0"/>
        </w:rPr>
        <w:t>němčina,</w:t>
      </w:r>
    </w:p>
    <w:p>
      <w:pPr>
        <w:pStyle w:val="P38"/>
        <w:framePr w:w="682" w:h="230" w:hRule="exact" w:wrap="none" w:vAnchor="page" w:hAnchor="margin" w:x="9196" w:y="12871"/>
        <w:rPr>
          <w:rStyle w:val="C27"/>
          <w:rtl w:val="0"/>
        </w:rPr>
      </w:pPr>
      <w:r>
        <w:rPr>
          <w:rStyle w:val="C27"/>
          <w:rtl w:val="0"/>
        </w:rPr>
        <w:t>ruština)</w:t>
      </w:r>
    </w:p>
    <w:p>
      <w:pPr>
        <w:pStyle w:val="P38"/>
        <w:framePr w:w="116" w:h="230" w:hRule="exact" w:wrap="none" w:vAnchor="page" w:hAnchor="margin" w:x="9921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10080" w:y="12871"/>
        <w:rPr>
          <w:rStyle w:val="C27"/>
          <w:rtl w:val="0"/>
        </w:rPr>
      </w:pPr>
      <w:r>
        <w:rPr>
          <w:rStyle w:val="C27"/>
          <w:rtl w:val="0"/>
        </w:rPr>
        <w:t>klienty.</w:t>
      </w:r>
    </w:p>
    <w:p>
      <w:pPr>
        <w:pStyle w:val="P38"/>
        <w:framePr w:w="105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337" w:h="230" w:hRule="exact" w:wrap="none" w:vAnchor="page" w:hAnchor="margin" w:x="1128" w:y="13102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461" w:h="230" w:hRule="exact" w:wrap="none" w:vAnchor="page" w:hAnchor="margin" w:x="1507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91" w:h="230" w:hRule="exact" w:wrap="none" w:vAnchor="page" w:hAnchor="margin" w:x="2011" w:y="13102"/>
        <w:rPr>
          <w:rStyle w:val="C27"/>
          <w:rtl w:val="0"/>
        </w:rPr>
      </w:pPr>
      <w:r>
        <w:rPr>
          <w:rStyle w:val="C27"/>
          <w:rtl w:val="0"/>
        </w:rPr>
        <w:t>srozumitelný,</w:t>
      </w:r>
    </w:p>
    <w:p>
      <w:pPr>
        <w:pStyle w:val="P38"/>
        <w:framePr w:w="461" w:h="230" w:hRule="exact" w:wrap="none" w:vAnchor="page" w:hAnchor="margin" w:x="3244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69" w:h="230" w:hRule="exact" w:wrap="none" w:vAnchor="page" w:hAnchor="margin" w:x="3748" w:y="13102"/>
        <w:rPr>
          <w:rStyle w:val="C27"/>
          <w:rtl w:val="0"/>
        </w:rPr>
      </w:pPr>
      <w:r>
        <w:rPr>
          <w:rStyle w:val="C27"/>
          <w:rtl w:val="0"/>
        </w:rPr>
        <w:t>zachován</w:t>
      </w:r>
    </w:p>
    <w:p>
      <w:pPr>
        <w:pStyle w:val="P38"/>
        <w:framePr w:w="716" w:h="230" w:hRule="exact" w:wrap="none" w:vAnchor="page" w:hAnchor="margin" w:x="4660" w:y="1310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903" w:h="230" w:hRule="exact" w:wrap="none" w:vAnchor="page" w:hAnchor="margin" w:x="5419" w:y="13102"/>
        <w:rPr>
          <w:rStyle w:val="C27"/>
          <w:rtl w:val="0"/>
        </w:rPr>
      </w:pPr>
      <w:r>
        <w:rPr>
          <w:rStyle w:val="C27"/>
          <w:rtl w:val="0"/>
        </w:rPr>
        <w:t>slovosled,</w:t>
      </w:r>
    </w:p>
    <w:p>
      <w:pPr>
        <w:pStyle w:val="P38"/>
        <w:framePr w:w="769" w:h="230" w:hRule="exact" w:wrap="none" w:vAnchor="page" w:hAnchor="margin" w:x="6364" w:y="13102"/>
        <w:rPr>
          <w:rStyle w:val="C27"/>
          <w:rtl w:val="0"/>
        </w:rPr>
      </w:pPr>
      <w:r>
        <w:rPr>
          <w:rStyle w:val="C27"/>
          <w:rtl w:val="0"/>
        </w:rPr>
        <w:t>pravopis</w:t>
      </w:r>
    </w:p>
    <w:p>
      <w:pPr>
        <w:pStyle w:val="P38"/>
        <w:framePr w:w="337" w:h="230" w:hRule="exact" w:wrap="none" w:vAnchor="page" w:hAnchor="margin" w:x="7176" w:y="1310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25" w:h="230" w:hRule="exact" w:wrap="none" w:vAnchor="page" w:hAnchor="margin" w:x="7555" w:y="13102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1191" w:h="230" w:hRule="exact" w:wrap="none" w:vAnchor="page" w:hAnchor="margin" w:x="8323" w:y="13102"/>
        <w:rPr>
          <w:rStyle w:val="C27"/>
          <w:rtl w:val="0"/>
        </w:rPr>
      </w:pPr>
      <w:r>
        <w:rPr>
          <w:rStyle w:val="C27"/>
          <w:rtl w:val="0"/>
        </w:rPr>
        <w:t>gramatických</w:t>
      </w:r>
    </w:p>
    <w:p>
      <w:pPr>
        <w:pStyle w:val="P38"/>
        <w:framePr w:w="130" w:h="230" w:hRule="exact" w:wrap="none" w:vAnchor="page" w:hAnchor="margin" w:x="955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stylistických</w:t>
      </w:r>
    </w:p>
    <w:p>
      <w:pPr>
        <w:pStyle w:val="P38"/>
        <w:framePr w:w="495" w:h="230" w:hRule="exact" w:wrap="none" w:vAnchor="page" w:hAnchor="margin" w:x="1142" w:y="1333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3803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1012" w:y="138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17" w:h="230" w:hRule="exact" w:wrap="none" w:vAnchor="page" w:hAnchor="margin" w:x="1281" w:y="13803"/>
        <w:rPr>
          <w:rStyle w:val="C27"/>
          <w:rtl w:val="0"/>
        </w:rPr>
      </w:pPr>
      <w:r>
        <w:rPr>
          <w:rStyle w:val="C27"/>
          <w:rtl w:val="0"/>
        </w:rPr>
        <w:t>uchazeč:</w:t>
      </w:r>
    </w:p>
    <w:p>
      <w:pPr>
        <w:pStyle w:val="P38"/>
        <w:framePr w:w="375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6" w:h="230" w:hRule="exact" w:wrap="none" w:vAnchor="page" w:hAnchor="margin" w:x="388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547" w:y="14038"/>
        <w:rPr>
          <w:rStyle w:val="C27"/>
          <w:rtl w:val="0"/>
        </w:rPr>
      </w:pPr>
      <w:r>
        <w:rPr>
          <w:rStyle w:val="C27"/>
          <w:rtl w:val="0"/>
        </w:rPr>
        <w:t>minulosti</w:t>
      </w:r>
    </w:p>
    <w:p>
      <w:pPr>
        <w:pStyle w:val="P38"/>
        <w:framePr w:w="461" w:h="230" w:hRule="exact" w:wrap="none" w:vAnchor="page" w:hAnchor="margin" w:x="1392" w:y="14038"/>
        <w:rPr>
          <w:rStyle w:val="C27"/>
          <w:rtl w:val="0"/>
        </w:rPr>
      </w:pPr>
      <w:r>
        <w:rPr>
          <w:rStyle w:val="C27"/>
          <w:rtl w:val="0"/>
        </w:rPr>
        <w:t>složil</w:t>
      </w:r>
    </w:p>
    <w:p>
      <w:pPr>
        <w:pStyle w:val="P38"/>
        <w:framePr w:w="903" w:h="230" w:hRule="exact" w:wrap="none" w:vAnchor="page" w:hAnchor="margin" w:x="1896" w:y="14038"/>
        <w:rPr>
          <w:rStyle w:val="C27"/>
          <w:rtl w:val="0"/>
        </w:rPr>
      </w:pPr>
      <w:r>
        <w:rPr>
          <w:rStyle w:val="C27"/>
          <w:rtl w:val="0"/>
        </w:rPr>
        <w:t>jazykovou</w:t>
      </w:r>
    </w:p>
    <w:p>
      <w:pPr>
        <w:pStyle w:val="P38"/>
        <w:framePr w:w="749" w:h="230" w:hRule="exact" w:wrap="none" w:vAnchor="page" w:hAnchor="margin" w:x="2841" w:y="1403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25" w:h="230" w:hRule="exact" w:wrap="none" w:vAnchor="page" w:hAnchor="margin" w:x="3633" w:y="14038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927" w:h="230" w:hRule="exact" w:wrap="none" w:vAnchor="page" w:hAnchor="margin" w:x="4300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60" w:h="230" w:hRule="exact" w:wrap="none" w:vAnchor="page" w:hAnchor="margin" w:x="5270" w:y="14038"/>
        <w:rPr>
          <w:rStyle w:val="C27"/>
          <w:rtl w:val="0"/>
        </w:rPr>
      </w:pPr>
      <w:r>
        <w:rPr>
          <w:rStyle w:val="C27"/>
          <w:rtl w:val="0"/>
        </w:rPr>
        <w:t>B2</w:t>
      </w:r>
    </w:p>
    <w:p>
      <w:pPr>
        <w:pStyle w:val="P38"/>
        <w:framePr w:w="505" w:h="230" w:hRule="exact" w:wrap="none" w:vAnchor="page" w:hAnchor="margin" w:x="5572" w:y="140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71" w:h="230" w:hRule="exact" w:wrap="none" w:vAnchor="page" w:hAnchor="margin" w:x="6120" w:y="14038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47" w:h="230" w:hRule="exact" w:wrap="none" w:vAnchor="page" w:hAnchor="margin" w:x="7233" w:y="14038"/>
        <w:rPr>
          <w:rStyle w:val="C27"/>
          <w:rtl w:val="0"/>
        </w:rPr>
      </w:pPr>
      <w:r>
        <w:rPr>
          <w:rStyle w:val="C27"/>
          <w:rtl w:val="0"/>
        </w:rPr>
        <w:t>evropského</w:t>
      </w:r>
    </w:p>
    <w:p>
      <w:pPr>
        <w:pStyle w:val="P38"/>
        <w:framePr w:w="1138" w:h="230" w:hRule="exact" w:wrap="none" w:vAnchor="page" w:hAnchor="margin" w:x="8323" w:y="14038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572" w:h="230" w:hRule="exact" w:wrap="none" w:vAnchor="page" w:hAnchor="margin" w:x="9504" w:y="14038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303" w:h="230" w:hRule="exact" w:wrap="none" w:vAnchor="page" w:hAnchor="margin" w:x="10118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388" w:y="14268"/>
        <w:rPr>
          <w:rStyle w:val="C27"/>
          <w:rtl w:val="0"/>
        </w:rPr>
      </w:pPr>
      <w:r>
        <w:rPr>
          <w:rStyle w:val="C27"/>
          <w:rtl w:val="0"/>
        </w:rPr>
        <w:t>jazyky</w:t>
      </w:r>
    </w:p>
    <w:p>
      <w:pPr>
        <w:pStyle w:val="P38"/>
        <w:framePr w:w="130" w:h="230" w:hRule="exact" w:wrap="none" w:vAnchor="page" w:hAnchor="margin" w:x="1003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176" w:y="14268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274" w:h="230" w:hRule="exact" w:wrap="none" w:vAnchor="page" w:hAnchor="margin" w:x="1766" w:y="1426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69" w:h="230" w:hRule="exact" w:wrap="none" w:vAnchor="page" w:hAnchor="margin" w:x="2083" w:y="142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817" w:h="230" w:hRule="exact" w:wrap="none" w:vAnchor="page" w:hAnchor="margin" w:x="2894" w:y="1426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980" w:h="230" w:hRule="exact" w:wrap="none" w:vAnchor="page" w:hAnchor="margin" w:x="3753" w:y="14268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037" w:h="230" w:hRule="exact" w:wrap="none" w:vAnchor="page" w:hAnchor="margin" w:x="4776" w:y="14268"/>
        <w:rPr>
          <w:rStyle w:val="C27"/>
          <w:rtl w:val="0"/>
        </w:rPr>
      </w:pPr>
      <w:r>
        <w:rPr>
          <w:rStyle w:val="C27"/>
          <w:rtl w:val="0"/>
        </w:rPr>
        <w:t>certifikátem</w:t>
      </w:r>
    </w:p>
    <w:p>
      <w:pPr>
        <w:pStyle w:val="P38"/>
        <w:framePr w:w="116" w:h="230" w:hRule="exact" w:wrap="none" w:vAnchor="page" w:hAnchor="margin" w:x="5856" w:y="142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014" w:y="14268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6825" w:y="142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329" w:y="14268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8011" w:y="14268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8788" w:y="14268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73" w:h="230" w:hRule="exact" w:wrap="none" w:vAnchor="page" w:hAnchor="margin" w:x="388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95" w:h="230" w:hRule="exact" w:wrap="none" w:vAnchor="page" w:hAnchor="margin" w:x="604" w:y="14503"/>
        <w:rPr>
          <w:rStyle w:val="C27"/>
          <w:rtl w:val="0"/>
        </w:rPr>
      </w:pPr>
      <w:r>
        <w:rPr>
          <w:rStyle w:val="C27"/>
          <w:rtl w:val="0"/>
        </w:rPr>
        <w:t>rodilý</w:t>
      </w:r>
    </w:p>
    <w:p>
      <w:pPr>
        <w:pStyle w:val="P38"/>
        <w:framePr w:w="591" w:h="230" w:hRule="exact" w:wrap="none" w:vAnchor="page" w:hAnchor="margin" w:x="1142" w:y="14503"/>
        <w:rPr>
          <w:rStyle w:val="C27"/>
          <w:rtl w:val="0"/>
        </w:rPr>
      </w:pPr>
      <w:r>
        <w:rPr>
          <w:rStyle w:val="C27"/>
          <w:rtl w:val="0"/>
        </w:rPr>
        <w:t>mluvčí</w:t>
      </w:r>
    </w:p>
    <w:p>
      <w:pPr>
        <w:pStyle w:val="P38"/>
        <w:framePr w:w="116" w:h="230" w:hRule="exact" w:wrap="none" w:vAnchor="page" w:hAnchor="margin" w:x="17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1934" w:y="14503"/>
        <w:rPr>
          <w:rStyle w:val="C27"/>
          <w:rtl w:val="0"/>
        </w:rPr>
      </w:pPr>
      <w:r>
        <w:rPr>
          <w:rStyle w:val="C27"/>
          <w:rtl w:val="0"/>
        </w:rPr>
        <w:t>jiném</w:t>
      </w:r>
    </w:p>
    <w:p>
      <w:pPr>
        <w:pStyle w:val="P38"/>
        <w:framePr w:w="337" w:h="230" w:hRule="exact" w:wrap="none" w:vAnchor="page" w:hAnchor="margin" w:x="2472" w:y="14503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701" w:h="230" w:hRule="exact" w:wrap="none" w:vAnchor="page" w:hAnchor="margin" w:x="2851" w:y="1450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461" w:h="230" w:hRule="exact" w:wrap="none" w:vAnchor="page" w:hAnchor="margin" w:x="3595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71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5212" w:y="1450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5836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009" w:y="14503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6600" w:y="145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6993" w:y="145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615" w:h="230" w:hRule="exact" w:wrap="none" w:vAnchor="page" w:hAnchor="margin" w:x="8006" w:y="14503"/>
        <w:rPr>
          <w:rStyle w:val="C27"/>
          <w:rtl w:val="0"/>
        </w:rPr>
      </w:pPr>
      <w:r>
        <w:rPr>
          <w:rStyle w:val="C27"/>
          <w:rtl w:val="0"/>
        </w:rPr>
        <w:t>pasem</w:t>
      </w:r>
    </w:p>
    <w:p>
      <w:pPr>
        <w:pStyle w:val="P38"/>
        <w:framePr w:w="461" w:h="230" w:hRule="exact" w:wrap="none" w:vAnchor="page" w:hAnchor="margin" w:x="8664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9168" w:y="14503"/>
        <w:rPr>
          <w:rStyle w:val="C27"/>
          <w:rtl w:val="0"/>
        </w:rPr>
      </w:pPr>
      <w:r>
        <w:rPr>
          <w:rStyle w:val="C27"/>
          <w:rtl w:val="0"/>
        </w:rPr>
        <w:t>školním</w:t>
      </w:r>
    </w:p>
    <w:p>
      <w:pPr>
        <w:pStyle w:val="P38"/>
        <w:framePr w:w="1181" w:h="230" w:hRule="exact" w:wrap="none" w:vAnchor="page" w:hAnchor="margin" w:x="388" w:y="14734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1612" w:y="147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71" w:y="14734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2582" w:y="147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086" w:y="14734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3768" w:y="14734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4545" w:y="14734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37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61" w:h="230" w:hRule="exact" w:wrap="none" w:vAnchor="page" w:hAnchor="margin" w:x="388" w:y="14969"/>
        <w:rPr>
          <w:rStyle w:val="C27"/>
          <w:rtl w:val="0"/>
        </w:rPr>
      </w:pPr>
      <w:r>
        <w:rPr>
          <w:rStyle w:val="C27"/>
          <w:rtl w:val="0"/>
        </w:rPr>
        <w:t>absolvoval</w:t>
      </w:r>
    </w:p>
    <w:p>
      <w:pPr>
        <w:pStyle w:val="P38"/>
        <w:framePr w:w="826" w:h="230" w:hRule="exact" w:wrap="none" w:vAnchor="page" w:hAnchor="margin" w:x="1392" w:y="14969"/>
        <w:rPr>
          <w:rStyle w:val="C27"/>
          <w:rtl w:val="0"/>
        </w:rPr>
      </w:pPr>
      <w:r>
        <w:rPr>
          <w:rStyle w:val="C27"/>
          <w:rtl w:val="0"/>
        </w:rPr>
        <w:t>povinnou</w:t>
      </w:r>
    </w:p>
    <w:p>
      <w:pPr>
        <w:pStyle w:val="P38"/>
        <w:framePr w:w="538" w:h="230" w:hRule="exact" w:wrap="none" w:vAnchor="page" w:hAnchor="margin" w:x="2260" w:y="1496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27" w:h="230" w:hRule="exact" w:wrap="none" w:vAnchor="page" w:hAnchor="margin" w:x="2841" w:y="14969"/>
        <w:rPr>
          <w:rStyle w:val="C27"/>
          <w:rtl w:val="0"/>
        </w:rPr>
      </w:pPr>
      <w:r>
        <w:rPr>
          <w:rStyle w:val="C27"/>
          <w:rtl w:val="0"/>
        </w:rPr>
        <w:t>docházku,</w:t>
      </w:r>
    </w:p>
    <w:p>
      <w:pPr>
        <w:pStyle w:val="P38"/>
        <w:framePr w:w="1234" w:h="230" w:hRule="exact" w:wrap="none" w:vAnchor="page" w:hAnchor="margin" w:x="3811" w:y="1496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461" w:h="230" w:hRule="exact" w:wrap="none" w:vAnchor="page" w:hAnchor="margin" w:x="5088" w:y="14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01" w:h="230" w:hRule="exact" w:wrap="none" w:vAnchor="page" w:hAnchor="margin" w:x="5592" w:y="14969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16" w:h="230" w:hRule="exact" w:wrap="none" w:vAnchor="page" w:hAnchor="margin" w:x="6936" w:y="14969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16" w:h="230" w:hRule="exact" w:wrap="none" w:vAnchor="page" w:hAnchor="margin" w:x="7694" w:y="14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7852" w:y="14969"/>
        <w:rPr>
          <w:rStyle w:val="C27"/>
          <w:rtl w:val="0"/>
        </w:rPr>
      </w:pPr>
      <w:r>
        <w:rPr>
          <w:rStyle w:val="C27"/>
          <w:rtl w:val="0"/>
        </w:rPr>
        <w:t>zahraničí</w:t>
      </w:r>
    </w:p>
    <w:p>
      <w:pPr>
        <w:pStyle w:val="P38"/>
        <w:framePr w:w="130" w:h="230" w:hRule="exact" w:wrap="none" w:vAnchor="page" w:hAnchor="margin" w:x="872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894" w:y="14969"/>
        <w:rPr>
          <w:rStyle w:val="C27"/>
          <w:rtl w:val="0"/>
        </w:rPr>
      </w:pPr>
      <w:r>
        <w:rPr>
          <w:rStyle w:val="C27"/>
          <w:rtl w:val="0"/>
        </w:rPr>
        <w:t>doloží</w:t>
      </w:r>
    </w:p>
    <w:p>
      <w:pPr>
        <w:pStyle w:val="P38"/>
        <w:framePr w:w="351" w:h="230" w:hRule="exact" w:wrap="none" w:vAnchor="page" w:hAnchor="margin" w:x="9484" w:y="1496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388" w:y="15199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980" w:h="230" w:hRule="exact" w:wrap="none" w:vAnchor="page" w:hAnchor="margin" w:x="1401" w:y="15199"/>
        <w:rPr>
          <w:rStyle w:val="C27"/>
          <w:rtl w:val="0"/>
        </w:rPr>
      </w:pPr>
      <w:r>
        <w:rPr>
          <w:rStyle w:val="C27"/>
          <w:rtl w:val="0"/>
        </w:rPr>
        <w:t>příslušným</w:t>
      </w:r>
    </w:p>
    <w:p>
      <w:pPr>
        <w:pStyle w:val="P38"/>
        <w:framePr w:w="1181" w:h="230" w:hRule="exact" w:wrap="none" w:vAnchor="page" w:hAnchor="margin" w:x="2424" w:y="15199"/>
        <w:rPr>
          <w:rStyle w:val="C27"/>
          <w:rtl w:val="0"/>
        </w:rPr>
      </w:pPr>
      <w:r>
        <w:rPr>
          <w:rStyle w:val="C27"/>
          <w:rtl w:val="0"/>
        </w:rPr>
        <w:t>vysvědčením</w:t>
      </w:r>
    </w:p>
    <w:p>
      <w:pPr>
        <w:pStyle w:val="P38"/>
        <w:framePr w:w="116" w:h="230" w:hRule="exact" w:wrap="none" w:vAnchor="page" w:hAnchor="margin" w:x="3648" w:y="151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806" w:y="15199"/>
        <w:rPr>
          <w:rStyle w:val="C27"/>
          <w:rtl w:val="0"/>
        </w:rPr>
      </w:pPr>
      <w:r>
        <w:rPr>
          <w:rStyle w:val="C27"/>
          <w:rtl w:val="0"/>
        </w:rPr>
        <w:t>originále</w:t>
      </w:r>
    </w:p>
    <w:p>
      <w:pPr>
        <w:pStyle w:val="P38"/>
        <w:framePr w:w="461" w:h="230" w:hRule="exact" w:wrap="none" w:vAnchor="page" w:hAnchor="margin" w:x="4617" w:y="151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21" w:y="15199"/>
        <w:rPr>
          <w:rStyle w:val="C27"/>
          <w:rtl w:val="0"/>
        </w:rPr>
      </w:pPr>
      <w:r>
        <w:rPr>
          <w:rStyle w:val="C27"/>
          <w:rtl w:val="0"/>
        </w:rPr>
        <w:t>úředně</w:t>
      </w:r>
    </w:p>
    <w:p>
      <w:pPr>
        <w:pStyle w:val="P38"/>
        <w:framePr w:w="735" w:h="230" w:hRule="exact" w:wrap="none" w:vAnchor="page" w:hAnchor="margin" w:x="5803" w:y="15199"/>
        <w:rPr>
          <w:rStyle w:val="C27"/>
          <w:rtl w:val="0"/>
        </w:rPr>
      </w:pPr>
      <w:r>
        <w:rPr>
          <w:rStyle w:val="C27"/>
          <w:rtl w:val="0"/>
        </w:rPr>
        <w:t>ověřené</w:t>
      </w:r>
    </w:p>
    <w:p>
      <w:pPr>
        <w:pStyle w:val="P38"/>
        <w:framePr w:w="481" w:h="230" w:hRule="exact" w:wrap="none" w:vAnchor="page" w:hAnchor="margin" w:x="6580" w:y="15199"/>
        <w:rPr>
          <w:rStyle w:val="C27"/>
          <w:rtl w:val="0"/>
        </w:rPr>
      </w:pPr>
      <w:r>
        <w:rPr>
          <w:rStyle w:val="C27"/>
          <w:rtl w:val="0"/>
        </w:rPr>
        <w:t>kopii,</w:t>
      </w:r>
    </w:p>
    <w:p>
      <w:pPr>
        <w:pStyle w:val="P38"/>
        <w:framePr w:w="673" w:h="230" w:hRule="exact" w:wrap="none" w:vAnchor="page" w:hAnchor="margin" w:x="7104" w:y="1519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505" w:h="230" w:hRule="exact" w:wrap="none" w:vAnchor="page" w:hAnchor="margin" w:x="7819" w:y="1519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70" w:h="230" w:hRule="exact" w:wrap="none" w:vAnchor="page" w:hAnchor="margin" w:x="8366" w:y="1519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1157" w:h="230" w:hRule="exact" w:wrap="none" w:vAnchor="page" w:hAnchor="margin" w:x="9379" w:y="15199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8"/>
        <w:framePr w:w="481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1081" w:h="230" w:hRule="exact" w:wrap="none" w:vAnchor="page" w:hAnchor="margin" w:x="552" w:y="1543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67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1833" w:y="15435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356" w:y="1543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2980" w:y="154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264" w:y="1543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3955" w:y="1543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512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4670" w:y="1543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5640" w:y="1543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1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013" w:h="230" w:hRule="exact" w:wrap="none" w:vAnchor="page" w:hAnchor="margin" w:x="984" w:y="1567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040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81" w:h="230" w:hRule="exact" w:wrap="none" w:vAnchor="page" w:hAnchor="margin" w:x="2198" w:y="15670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581" w:h="230" w:hRule="exact" w:wrap="none" w:vAnchor="page" w:hAnchor="margin" w:x="2721" w:y="15670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241" w:h="230" w:hRule="exact" w:wrap="none" w:vAnchor="page" w:hAnchor="margin" w:x="3345" w:y="1567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3628" w:y="15670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514" w:h="230" w:hRule="exact" w:wrap="none" w:vAnchor="page" w:hAnchor="margin" w:x="4320" w:y="1567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76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5035" w:y="15670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6004" w:y="15670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7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44" w:y="2394"/>
        <w:rPr>
          <w:rStyle w:val="C27"/>
          <w:rtl w:val="0"/>
        </w:rPr>
      </w:pPr>
      <w:r>
        <w:rPr>
          <w:rStyle w:val="C27"/>
          <w:rtl w:val="0"/>
        </w:rPr>
        <w:t>doložení</w:t>
      </w:r>
    </w:p>
    <w:p>
      <w:pPr>
        <w:pStyle w:val="P38"/>
        <w:framePr w:w="1004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27" w:h="230" w:hRule="exact" w:wrap="none" w:vAnchor="page" w:hAnchor="margin" w:x="2102" w:y="2394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351" w:h="230" w:hRule="exact" w:wrap="none" w:vAnchor="page" w:hAnchor="margin" w:x="2472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2865" w:y="2394"/>
        <w:rPr>
          <w:rStyle w:val="C27"/>
          <w:rtl w:val="0"/>
        </w:rPr>
      </w:pPr>
      <w:r>
        <w:rPr>
          <w:rStyle w:val="C27"/>
          <w:rtl w:val="0"/>
        </w:rPr>
        <w:t>1.,</w:t>
      </w:r>
    </w:p>
    <w:p>
      <w:pPr>
        <w:pStyle w:val="P38"/>
        <w:framePr w:w="351" w:h="230" w:hRule="exact" w:wrap="none" w:vAnchor="page" w:hAnchor="margin" w:x="3148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41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2.,</w:t>
      </w:r>
    </w:p>
    <w:p>
      <w:pPr>
        <w:pStyle w:val="P38"/>
        <w:framePr w:w="351" w:h="230" w:hRule="exact" w:wrap="none" w:vAnchor="page" w:hAnchor="margin" w:x="3825" w:y="2394"/>
        <w:rPr>
          <w:rStyle w:val="C27"/>
          <w:rtl w:val="0"/>
        </w:rPr>
      </w:pPr>
      <w:r>
        <w:rPr>
          <w:rStyle w:val="C27"/>
          <w:rtl w:val="0"/>
        </w:rPr>
        <w:t>bod</w:t>
      </w:r>
    </w:p>
    <w:p>
      <w:pPr>
        <w:pStyle w:val="P38"/>
        <w:framePr w:w="250" w:h="230" w:hRule="exact" w:wrap="none" w:vAnchor="page" w:hAnchor="margin" w:x="4219" w:y="2394"/>
        <w:rPr>
          <w:rStyle w:val="C27"/>
          <w:rtl w:val="0"/>
        </w:rPr>
      </w:pPr>
      <w:r>
        <w:rPr>
          <w:rStyle w:val="C27"/>
          <w:rtl w:val="0"/>
        </w:rPr>
        <w:t>3.)</w:t>
      </w:r>
    </w:p>
    <w:p>
      <w:pPr>
        <w:pStyle w:val="P38"/>
        <w:framePr w:w="1157" w:h="230" w:hRule="exact" w:wrap="none" w:vAnchor="page" w:hAnchor="margin" w:x="4512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1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6316" w:y="2394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1148" w:h="230" w:hRule="exact" w:wrap="none" w:vAnchor="page" w:hAnchor="margin" w:x="6432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7622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735" w:h="230" w:hRule="exact" w:wrap="none" w:vAnchor="page" w:hAnchor="margin" w:x="8481" w:y="23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38" w:h="230" w:hRule="exact" w:wrap="none" w:vAnchor="page" w:hAnchor="margin" w:x="9259" w:y="2394"/>
        <w:rPr>
          <w:rStyle w:val="C27"/>
          <w:rtl w:val="0"/>
        </w:rPr>
      </w:pPr>
      <w:r>
        <w:rPr>
          <w:rStyle w:val="C27"/>
          <w:rtl w:val="0"/>
        </w:rPr>
        <w:t>zápis.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2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2865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286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2865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28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2865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130" w:h="230" w:hRule="exact" w:wrap="none" w:vAnchor="page" w:hAnchor="margin" w:x="7488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7660" w:y="2865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1743" w:h="230" w:hRule="exact" w:wrap="none" w:vAnchor="page" w:hAnchor="margin" w:x="1252" w:y="3335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38"/>
        <w:framePr w:w="817" w:h="230" w:hRule="exact" w:wrap="none" w:vAnchor="page" w:hAnchor="margin" w:x="3038" w:y="333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46" w:h="230" w:hRule="exact" w:wrap="none" w:vAnchor="page" w:hAnchor="margin" w:x="3897" w:y="3335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4886" w:y="33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5544" w:y="3335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6446" w:y="33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6993" w:y="33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7996" w:y="3335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69" w:h="230" w:hRule="exact" w:wrap="none" w:vAnchor="page" w:hAnchor="margin" w:x="9086" w:y="3335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48" w:h="230" w:hRule="exact" w:wrap="none" w:vAnchor="page" w:hAnchor="margin" w:x="9998" w:y="3335"/>
        <w:rPr>
          <w:rStyle w:val="C27"/>
          <w:rtl w:val="0"/>
        </w:rPr>
      </w:pPr>
      <w:r>
        <w:rPr>
          <w:rStyle w:val="C27"/>
          <w:rtl w:val="0"/>
        </w:rPr>
        <w:t>úkolů.</w:t>
      </w:r>
    </w:p>
    <w:p>
      <w:pPr>
        <w:pStyle w:val="P38"/>
        <w:framePr w:w="73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38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38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38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226" w:h="230" w:hRule="exact" w:wrap="none" w:vAnchor="page" w:hAnchor="margin" w:x="2361" w:y="38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630" w:y="38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581" w:h="230" w:hRule="exact" w:wrap="none" w:vAnchor="page" w:hAnchor="margin" w:x="3321" w:y="3805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3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380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4776" w:y="3805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5779" w:y="3805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393" w:y="3805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440" w:y="380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265" w:y="38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388" w:y="380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945" w:y="3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118" w:y="3805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228" w:y="403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352" w:y="40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2510" w:y="4036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100" w:y="4036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147" w:y="403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059" w:y="4036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50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529" w:h="230" w:hRule="exact" w:wrap="none" w:vAnchor="page" w:hAnchor="margin" w:x="1574" w:y="4506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241" w:h="230" w:hRule="exact" w:wrap="none" w:vAnchor="page" w:hAnchor="margin" w:x="2145" w:y="4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428" w:y="4506"/>
        <w:rPr>
          <w:rStyle w:val="C27"/>
          <w:rtl w:val="0"/>
        </w:rPr>
      </w:pPr>
      <w:r>
        <w:rPr>
          <w:rStyle w:val="C27"/>
          <w:rtl w:val="0"/>
        </w:rPr>
        <w:t>recepci</w:t>
      </w:r>
    </w:p>
    <w:p>
      <w:pPr>
        <w:pStyle w:val="P38"/>
        <w:framePr w:w="1090" w:h="230" w:hRule="exact" w:wrap="none" w:vAnchor="page" w:hAnchor="margin" w:x="3129" w:y="4506"/>
        <w:rPr>
          <w:rStyle w:val="C27"/>
          <w:rtl w:val="0"/>
        </w:rPr>
      </w:pPr>
      <w:r>
        <w:rPr>
          <w:rStyle w:val="C27"/>
          <w:rtl w:val="0"/>
        </w:rPr>
        <w:t>ubytovacího</w:t>
      </w:r>
    </w:p>
    <w:p>
      <w:pPr>
        <w:pStyle w:val="P38"/>
        <w:framePr w:w="783" w:h="230" w:hRule="exact" w:wrap="none" w:vAnchor="page" w:hAnchor="margin" w:x="4262" w:y="450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173" w:h="230" w:hRule="exact" w:wrap="none" w:vAnchor="page" w:hAnchor="margin" w:x="5088" w:y="45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04" w:y="450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106" w:h="230" w:hRule="exact" w:wrap="none" w:vAnchor="page" w:hAnchor="margin" w:x="5961" w:y="450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6110" w:y="4506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394" w:h="230" w:hRule="exact" w:wrap="none" w:vAnchor="page" w:hAnchor="margin" w:x="6657" w:y="450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226" w:h="230" w:hRule="exact" w:wrap="none" w:vAnchor="page" w:hAnchor="margin" w:x="7094" w:y="4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363" w:y="450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8222" w:y="450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9081" w:y="45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9240" w:y="4506"/>
        <w:rPr>
          <w:rStyle w:val="C27"/>
          <w:rtl w:val="0"/>
        </w:rPr>
      </w:pPr>
      <w:r>
        <w:rPr>
          <w:rStyle w:val="C27"/>
          <w:rtl w:val="0"/>
        </w:rPr>
        <w:t>patřičným</w:t>
      </w:r>
    </w:p>
    <w:p>
      <w:pPr>
        <w:pStyle w:val="P38"/>
        <w:framePr w:w="13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technologickým</w:t>
      </w:r>
    </w:p>
    <w:p>
      <w:pPr>
        <w:pStyle w:val="P38"/>
        <w:framePr w:w="1037" w:h="230" w:hRule="exact" w:wrap="none" w:vAnchor="page" w:hAnchor="margin" w:x="1464" w:y="4737"/>
        <w:rPr>
          <w:rStyle w:val="C27"/>
          <w:rtl w:val="0"/>
        </w:rPr>
      </w:pPr>
      <w:r>
        <w:rPr>
          <w:rStyle w:val="C27"/>
          <w:rtl w:val="0"/>
        </w:rPr>
        <w:t>vybavením.</w:t>
      </w:r>
    </w:p>
    <w:p>
      <w:pPr>
        <w:pStyle w:val="P38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20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20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20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2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20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520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52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520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520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520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520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52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43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43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43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43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43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4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43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43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4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43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43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66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66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66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66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66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66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66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66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66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6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66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6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89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589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58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589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589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589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5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589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58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589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589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5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589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589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58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5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12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69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6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8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posouzení níže uvedených kritérií může autorizovaná osoba přizvat další osobu, tzv. přísedícího, jehož názor je doporučujícího charakteru (přísedící není zkoušejícím).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odborných způsobilostí: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 b)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komunikace v cizím jazyce při výkonu práce v cestovním ruchu: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výše uvedených odborných způsobilostí lze uskutečnit za splnění následující podmínky: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kvalifikaci v příslušném cizím jazyce na úrovni magisterského studia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(zkoušející) je schopna/schopen doložit certifikát minimálně C1 podle Společného evropského referenčního rámce (originál nebo úředně ověřená kopie), nebo</w:t>
      </w:r>
    </w:p>
    <w:p>
      <w:pPr>
        <w:keepNext w:val="0"/>
        <w:keepLines w:val="1"/>
        <w:framePr w:w="10766" w:h="548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zkoušce je přítomna další osoba (dále „přizvaná osoba“), která splňuje kvalifikační požadavek podle bodu 1. nebo 2. 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doložení splnění podmínky bod 1., 2., 3. odpovídá autorizovaná osoba.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9" w:hRule="exact" w:wrap="none" w:vAnchor="page" w:hAnchor="margin" w:x="0" w:y="82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vzdělání zaměřeném na hotelnictví a nejméně 5 let odborné praxe v povolání recepční v hotelovém provozu nebo ve funkci učitele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hotelnictví a nejméně 5 let odborné praxe v povolání recepční v hotelovém provozu nebo ve funkci učitele odborných předmětů nebo odborného výcviku nebo praktického vyučování v oboru vzdělání zaměřeném na hotelnictví.</w:t>
      </w:r>
    </w:p>
    <w:p>
      <w:pPr>
        <w:keepNext w:val="0"/>
        <w:keepLines w:val="1"/>
        <w:framePr w:w="10766" w:h="5462" w:hRule="exact" w:wrap="none" w:vAnchor="page" w:hAnchor="margin" w:x="0" w:y="875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65-033-M Recepční v hotelovém provozu a střední vzdělání s maturitní zkouškou a nejméně 5 let odborné praxe v povolání recepční v hotelovém provozu.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2" w:hRule="exact" w:wrap="none" w:vAnchor="page" w:hAnchor="margin" w:x="0" w:y="87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33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(pracoviště recepce nebo kancelářské místo), ve které bude k dispozici následující technologické vybavení: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telefonní přístroj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terminál pro platební karty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sestava nebo notebook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a scanner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kancelářský software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kniha v písemné podobě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elektronický systém hotelové evidence nebo jeho simulace na PC</w:t>
      </w:r>
    </w:p>
    <w:p>
      <w:pPr>
        <w:keepNext w:val="0"/>
        <w:keepLines w:val="1"/>
        <w:framePr w:w="10766" w:h="3998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kancelářské potřeby (například papíry, psací potřeby)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7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1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0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3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2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6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5:55:59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28AC8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0202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2F02AB8"/>
    <w:multiLevelType w:val="hybridMultilevel"/>
    <w:lvl w:ilvl="0" w:tplc="00000112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0821D3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4755EED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