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DFF0D" Type="http://schemas.openxmlformats.org/officeDocument/2006/relationships/officeDocument" Target="/word/document.xml" /><Relationship Id="coreR71CDFF0D" Type="http://schemas.openxmlformats.org/package/2006/relationships/metadata/core-properties" Target="/docProps/core.xml" /><Relationship Id="customR71CDFF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17:39:19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běžné kancelářské techniky (PC, scanner, kopírovací zařízení, tiskárna)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Naskenovat a vytisknout dokument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Přijmout e-mail a odeslat odpověď s přílohou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Kopírovat materiály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Vyřizování telefonických hovorů a požadavků přijatých po telefonu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Profesionálně přijmout a přepojit hovor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Zvládnout aktivní vedení telefonického hovoru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Reagovat na požadavky volajícího a vyřešit je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8"/>
        <w:rPr>
          <w:rStyle w:val="C18"/>
          <w:rtl w:val="0"/>
        </w:rPr>
      </w:pPr>
      <w:r>
        <w:rPr>
          <w:rStyle w:val="C18"/>
          <w:rtl w:val="0"/>
        </w:rPr>
        <w:t>Nabídka a prodej ubytovacích služeb</w:t>
      </w:r>
    </w:p>
    <w:p>
      <w:pPr>
        <w:pStyle w:val="P24"/>
        <w:framePr w:w="6713" w:h="376" w:hRule="exact" w:wrap="none" w:vAnchor="page" w:hAnchor="margin" w:x="45" w:y="8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70"/>
        <w:rPr>
          <w:rStyle w:val="C11"/>
          <w:rtl w:val="0"/>
        </w:rPr>
      </w:pPr>
      <w:r>
        <w:rPr>
          <w:rStyle w:val="C11"/>
          <w:rtl w:val="0"/>
        </w:rPr>
        <w:t>a) Poskytovat informace zákazníkům o nabízených službách a jejich cenách</w:t>
      </w:r>
    </w:p>
    <w:p>
      <w:pPr>
        <w:pStyle w:val="P28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46"/>
        <w:rPr>
          <w:rStyle w:val="C13"/>
          <w:rtl w:val="0"/>
        </w:rPr>
      </w:pPr>
      <w:r>
        <w:rPr>
          <w:rStyle w:val="C13"/>
          <w:rtl w:val="0"/>
        </w:rPr>
        <w:t>b) Provést rezervaci ubytování a přijmout od zákazníka všechny potřebné informace a údaje</w:t>
      </w:r>
    </w:p>
    <w:p>
      <w:pPr>
        <w:pStyle w:val="P30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46"/>
        <w:rPr>
          <w:rStyle w:val="C18"/>
          <w:rtl w:val="0"/>
        </w:rPr>
      </w:pPr>
      <w:r>
        <w:rPr>
          <w:rStyle w:val="C18"/>
          <w:rtl w:val="0"/>
        </w:rPr>
        <w:t>Nabídka a prodej doprovodných služeb v ubytovacím zařízení</w:t>
      </w:r>
    </w:p>
    <w:p>
      <w:pPr>
        <w:pStyle w:val="P24"/>
        <w:framePr w:w="6713" w:h="376" w:hRule="exact" w:wrap="none" w:vAnchor="page" w:hAnchor="margin" w:x="45" w:y="104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17"/>
        <w:rPr>
          <w:rStyle w:val="C11"/>
          <w:rtl w:val="0"/>
        </w:rPr>
      </w:pPr>
      <w:r>
        <w:rPr>
          <w:rStyle w:val="C11"/>
          <w:rtl w:val="0"/>
        </w:rPr>
        <w:t>a) Představit strukturu doprovodných služeb ubytovacího zařízení</w:t>
      </w:r>
    </w:p>
    <w:p>
      <w:pPr>
        <w:pStyle w:val="P28"/>
        <w:framePr w:w="3921" w:h="376" w:hRule="exact" w:wrap="none" w:vAnchor="page" w:hAnchor="margin" w:x="6800" w:y="108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94"/>
        <w:rPr>
          <w:rStyle w:val="C13"/>
          <w:rtl w:val="0"/>
        </w:rPr>
      </w:pPr>
      <w:r>
        <w:rPr>
          <w:rStyle w:val="C13"/>
          <w:rtl w:val="0"/>
        </w:rPr>
        <w:t>b) Nabídnout doprovodné služby poskytované ubytovacím zařízením</w:t>
      </w:r>
    </w:p>
    <w:p>
      <w:pPr>
        <w:pStyle w:val="P30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c) Uvést příklady dalších možností externích služeb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39"/>
        <w:rPr>
          <w:rStyle w:val="C18"/>
          <w:rtl w:val="0"/>
        </w:rPr>
      </w:pPr>
      <w:r>
        <w:rPr>
          <w:rStyle w:val="C18"/>
          <w:rtl w:val="0"/>
        </w:rPr>
        <w:t>Vyřizování požadavků, stížností či reklamací zákazníků</w:t>
      </w:r>
    </w:p>
    <w:p>
      <w:pPr>
        <w:pStyle w:val="P24"/>
        <w:framePr w:w="6713" w:h="376" w:hRule="exact" w:wrap="none" w:vAnchor="page" w:hAnchor="margin" w:x="45" w:y="129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11"/>
        <w:rPr>
          <w:rStyle w:val="C11"/>
          <w:rtl w:val="0"/>
        </w:rPr>
      </w:pPr>
      <w:r>
        <w:rPr>
          <w:rStyle w:val="C11"/>
          <w:rtl w:val="0"/>
        </w:rPr>
        <w:t>a) Komunikovat na profesionální úrovni, jednat asertivně</w:t>
      </w:r>
    </w:p>
    <w:p>
      <w:pPr>
        <w:pStyle w:val="P28"/>
        <w:framePr w:w="3921" w:h="376" w:hRule="exact" w:wrap="none" w:vAnchor="page" w:hAnchor="margin" w:x="6800" w:y="133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87"/>
        <w:rPr>
          <w:rStyle w:val="C13"/>
          <w:rtl w:val="0"/>
        </w:rPr>
      </w:pPr>
      <w:r>
        <w:rPr>
          <w:rStyle w:val="C13"/>
          <w:rtl w:val="0"/>
        </w:rPr>
        <w:t>b) Předvést postup správného řešení připomínek a stížností zákazníků</w:t>
      </w:r>
    </w:p>
    <w:p>
      <w:pPr>
        <w:pStyle w:val="P30"/>
        <w:framePr w:w="3921" w:h="376" w:hRule="exact" w:wrap="none" w:vAnchor="page" w:hAnchor="margin" w:x="6800" w:y="13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63"/>
        <w:rPr>
          <w:rStyle w:val="C11"/>
          <w:rtl w:val="0"/>
        </w:rPr>
      </w:pPr>
      <w:r>
        <w:rPr>
          <w:rStyle w:val="C11"/>
          <w:rtl w:val="0"/>
        </w:rPr>
        <w:t>c) Vyhodnotit příčinu stížnosti a navrhnout opatření zabraňující opakování stížností</w:t>
      </w:r>
    </w:p>
    <w:p>
      <w:pPr>
        <w:pStyle w:val="P28"/>
        <w:framePr w:w="3921" w:h="607" w:hRule="exact" w:wrap="none" w:vAnchor="page" w:hAnchor="margin" w:x="6800" w:y="141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70"/>
        <w:rPr>
          <w:rStyle w:val="C13"/>
          <w:rtl w:val="0"/>
        </w:rPr>
      </w:pPr>
      <w:r>
        <w:rPr>
          <w:rStyle w:val="C13"/>
          <w:rtl w:val="0"/>
        </w:rPr>
        <w:t>d) Vyhodnotit získané informace a předat je kompetentním spolupracovníkům</w:t>
      </w:r>
    </w:p>
    <w:p>
      <w:pPr>
        <w:pStyle w:val="P30"/>
        <w:framePr w:w="3921" w:h="607" w:hRule="exact" w:wrap="none" w:vAnchor="page" w:hAnchor="margin" w:x="6800" w:y="147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17:39:19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Přijmout a správně zúčtovat hotovostní platbu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Vystavit (ručně a v příslušném elektronickém systému) účetní doklad obsahující veškeré náležitosti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Přijmout platbu prostřednictvím platebního terminálu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Vedení požadovaných agend (kniha hostů, resp. ubytovací deník) v ubytovacím zařízení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Uvést náležitosti nezbytné pro provedení registrace hosta v ubytovacím zařízení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Provést registraci hosta do příslušné písemné i elektronické evidence ubytovacího zařízení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Získané informace o hostech předat v požadované struktuře dalším kolegům k jejich práci (stravování - počty strávníků podle typu stravy, úklid - počty pokojů k úklidu a typ úklidu, wellness - typy a časy procedur)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2"/>
        <w:rPr>
          <w:rStyle w:val="C13"/>
          <w:rtl w:val="0"/>
        </w:rPr>
      </w:pPr>
      <w:r>
        <w:rPr>
          <w:rStyle w:val="C13"/>
          <w:rtl w:val="0"/>
        </w:rPr>
        <w:t>d) Uvést důvody a postup aktualizace prodejních cen ubytování a souvisejících služeb na vybraném internetovém portálu</w:t>
      </w:r>
    </w:p>
    <w:p>
      <w:pPr>
        <w:pStyle w:val="P30"/>
        <w:framePr w:w="3921" w:h="607" w:hRule="exact" w:wrap="none" w:vAnchor="page" w:hAnchor="margin" w:x="6800" w:y="7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2"/>
        <w:rPr>
          <w:rStyle w:val="C18"/>
          <w:rtl w:val="0"/>
        </w:rPr>
      </w:pPr>
      <w:r>
        <w:rPr>
          <w:rStyle w:val="C18"/>
          <w:rtl w:val="0"/>
        </w:rPr>
        <w:t>Ústní komunikace v cizím jazyce při výkonu práce v cestovním ruchu</w:t>
      </w:r>
    </w:p>
    <w:p>
      <w:pPr>
        <w:pStyle w:val="P24"/>
        <w:framePr w:w="6713" w:h="376" w:hRule="exact" w:wrap="none" w:vAnchor="page" w:hAnchor="margin" w:x="45" w:y="95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3"/>
        <w:rPr>
          <w:rStyle w:val="C11"/>
          <w:rtl w:val="0"/>
        </w:rPr>
      </w:pPr>
      <w:r>
        <w:rPr>
          <w:rStyle w:val="C11"/>
          <w:rtl w:val="0"/>
        </w:rPr>
        <w:t>a) Simulovat rozhovor v cizím jazyce při práci v recepci ubytovacího zařízení</w:t>
      </w:r>
    </w:p>
    <w:p>
      <w:pPr>
        <w:pStyle w:val="P28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Přeložit text vztahující se k práci v recepci ubytovacího zařízení v rozsahu 100 slov do cizího jazyka</w:t>
      </w:r>
    </w:p>
    <w:p>
      <w:pPr>
        <w:pStyle w:val="P30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449"/>
        <w:rPr>
          <w:rStyle w:val="C18"/>
          <w:rtl w:val="0"/>
        </w:rPr>
      </w:pPr>
      <w:r>
        <w:rPr>
          <w:rStyle w:val="C18"/>
          <w:rtl w:val="0"/>
        </w:rPr>
        <w:t>Písemná komunikace v cizím jazyce při výkonu práce v cestovním ruchu</w:t>
      </w:r>
    </w:p>
    <w:p>
      <w:pPr>
        <w:pStyle w:val="P24"/>
        <w:framePr w:w="6713" w:h="376" w:hRule="exact" w:wrap="none" w:vAnchor="page" w:hAnchor="margin" w:x="45" w:y="118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a) Napsat e-mail, dopis, vzkaz nebo sdělení dle zadání autorizované osoby (podle vlastního výběru) v rozsahu přibližně 50 slov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17:39:19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profesního jednání a komunikace v ubytovacím zařízení/hotelovém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profesi recepční v hotelovém provozu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Dbát na vzhled, kultivovaný projev a přiměřenou fyzickou kondici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Uplatňovat profesní chování a etiku v práci recepční v hotelovém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Uplatňovat komunikační a řečnické dovednosti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Chovat se zodpovědně, rozvážně, vyrovnaně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Projevovat vstřícnost, ochotu, úctu k zákazníkům a spolupracovníkům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Uplatňovat přiměřené sebevědomí, schopnost sebeovládání a sebekázeň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17:39:19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prace/recepcni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090" w:h="230" w:hRule="exact" w:wrap="none" w:vAnchor="page" w:hAnchor="margin" w:x="2625" w:y="6108"/>
        <w:rPr>
          <w:rStyle w:val="C27"/>
          <w:rtl w:val="0"/>
        </w:rPr>
      </w:pPr>
      <w:r>
        <w:rPr>
          <w:rStyle w:val="C27"/>
          <w:rtl w:val="0"/>
        </w:rPr>
        <w:t>s odesláním</w:t>
      </w:r>
    </w:p>
    <w:p>
      <w:pPr>
        <w:pStyle w:val="P38"/>
        <w:framePr w:w="860" w:h="230" w:hRule="exact" w:wrap="none" w:vAnchor="page" w:hAnchor="margin" w:x="3758" w:y="610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0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29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721" w:y="6108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39" w:h="230" w:hRule="exact" w:wrap="none" w:vAnchor="page" w:hAnchor="margin" w:x="6422" w:y="6108"/>
        <w:rPr>
          <w:rStyle w:val="C27"/>
          <w:rtl w:val="0"/>
        </w:rPr>
      </w:pPr>
      <w:r>
        <w:rPr>
          <w:rStyle w:val="C27"/>
          <w:rtl w:val="0"/>
        </w:rPr>
        <w:t>termín,</w:t>
      </w:r>
    </w:p>
    <w:p>
      <w:pPr>
        <w:pStyle w:val="P38"/>
        <w:framePr w:w="241" w:h="230" w:hRule="exact" w:wrap="none" w:vAnchor="page" w:hAnchor="margin" w:x="7104" w:y="61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82" w:h="230" w:hRule="exact" w:wrap="none" w:vAnchor="page" w:hAnchor="margin" w:x="7387" w:y="6108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8112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8913" w:y="610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447" w:h="230" w:hRule="exact" w:wrap="none" w:vAnchor="page" w:hAnchor="margin" w:x="9451" w:y="610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17" w:h="230" w:hRule="exact" w:wrap="none" w:vAnchor="page" w:hAnchor="margin" w:x="9940" w:y="6108"/>
        <w:rPr>
          <w:rStyle w:val="C27"/>
          <w:rtl w:val="0"/>
        </w:rPr>
      </w:pPr>
      <w:r>
        <w:rPr>
          <w:rStyle w:val="C27"/>
          <w:rtl w:val="0"/>
        </w:rPr>
        <w:t>cizí</w:t>
      </w:r>
    </w:p>
    <w:p>
      <w:pPr>
        <w:pStyle w:val="P38"/>
        <w:framePr w:w="625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jazyk/y</w:t>
      </w:r>
    </w:p>
    <w:p>
      <w:pPr>
        <w:pStyle w:val="P38"/>
        <w:framePr w:w="980" w:h="230" w:hRule="exact" w:wrap="none" w:vAnchor="page" w:hAnchor="margin" w:x="696" w:y="6339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1718" w:y="6339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2587" w:y="6339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59" w:h="230" w:hRule="exact" w:wrap="none" w:vAnchor="page" w:hAnchor="margin" w:x="3312" w:y="63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513" w:y="633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303" w:h="230" w:hRule="exact" w:wrap="none" w:vAnchor="page" w:hAnchor="margin" w:x="4017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4363" w:y="63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5299" w:y="633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1105" w:h="230" w:hRule="exact" w:wrap="none" w:vAnchor="page" w:hAnchor="margin" w:x="6000" w:y="633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81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2644" w:y="1170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3926" w:y="1170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449" w:y="1170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073" w:y="117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356" w:y="1170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048" w:y="1170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604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763" w:y="1170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7732" w:y="11700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891" w:y="119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659" w:y="1193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1090" w:h="230" w:hRule="exact" w:wrap="none" w:vAnchor="page" w:hAnchor="margin" w:x="3628" w:y="11935"/>
        <w:rPr>
          <w:rStyle w:val="C27"/>
          <w:rtl w:val="0"/>
        </w:rPr>
      </w:pPr>
      <w:r>
        <w:rPr>
          <w:rStyle w:val="C27"/>
          <w:rtl w:val="0"/>
        </w:rPr>
        <w:t>konverzovat</w:t>
      </w:r>
    </w:p>
    <w:p>
      <w:pPr>
        <w:pStyle w:val="P38"/>
        <w:framePr w:w="116" w:h="230" w:hRule="exact" w:wrap="none" w:vAnchor="page" w:hAnchor="margin" w:x="476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920" w:y="119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5443" w:y="119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6067" w:y="11935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7089" w:y="11935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7958" w:y="11935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241" w:h="230" w:hRule="exact" w:wrap="none" w:vAnchor="page" w:hAnchor="margin" w:x="8683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běžná</w:t>
      </w:r>
    </w:p>
    <w:p>
      <w:pPr>
        <w:pStyle w:val="P38"/>
        <w:framePr w:w="625" w:h="230" w:hRule="exact" w:wrap="none" w:vAnchor="page" w:hAnchor="margin" w:x="9571" w:y="11935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6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řešená</w:t>
      </w:r>
    </w:p>
    <w:p>
      <w:pPr>
        <w:pStyle w:val="P38"/>
        <w:framePr w:w="116" w:h="230" w:hRule="exact" w:wrap="none" w:vAnchor="page" w:hAnchor="margin" w:x="696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562" w:h="230" w:hRule="exact" w:wrap="none" w:vAnchor="page" w:hAnchor="margin" w:x="1555" w:y="12166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116" w:h="230" w:hRule="exact" w:wrap="none" w:vAnchor="page" w:hAnchor="margin" w:x="2160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2318" w:y="121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2856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94" w:h="230" w:hRule="exact" w:wrap="none" w:vAnchor="page" w:hAnchor="margin" w:x="3028" w:y="121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74" w:h="230" w:hRule="exact" w:wrap="none" w:vAnchor="page" w:hAnchor="margin" w:x="3465" w:y="12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82" w:y="1216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93" w:h="230" w:hRule="exact" w:wrap="none" w:vAnchor="page" w:hAnchor="margin" w:x="4574" w:y="1216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292" w:h="230" w:hRule="exact" w:wrap="none" w:vAnchor="page" w:hAnchor="margin" w:x="4910" w:y="121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6244" w:y="1216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6705" w:y="12166"/>
        <w:rPr>
          <w:rStyle w:val="C27"/>
          <w:rtl w:val="0"/>
        </w:rPr>
      </w:pPr>
      <w:r>
        <w:rPr>
          <w:rStyle w:val="C27"/>
          <w:rtl w:val="0"/>
        </w:rPr>
        <w:t>rozhovorem</w:t>
      </w:r>
    </w:p>
    <w:p>
      <w:pPr>
        <w:pStyle w:val="P38"/>
        <w:framePr w:w="130" w:h="230" w:hRule="exact" w:wrap="none" w:vAnchor="page" w:hAnchor="margin" w:x="7819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7992" w:y="12166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1081" w:h="230" w:hRule="exact" w:wrap="none" w:vAnchor="page" w:hAnchor="margin" w:x="2966" w:y="126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089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248" w:y="1263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771" w:y="12636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395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678" w:y="1263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369" w:y="1263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926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084" w:y="12636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8054" w:y="12636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37" w:h="230" w:hRule="exact" w:wrap="none" w:vAnchor="page" w:hAnchor="margin" w:x="1089" w:y="12871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26" w:h="230" w:hRule="exact" w:wrap="none" w:vAnchor="page" w:hAnchor="margin" w:x="1468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1737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2241" w:y="12871"/>
        <w:rPr>
          <w:rStyle w:val="C27"/>
          <w:rtl w:val="0"/>
        </w:rPr>
      </w:pPr>
      <w:r>
        <w:rPr>
          <w:rStyle w:val="C27"/>
          <w:rtl w:val="0"/>
        </w:rPr>
        <w:t>vztahovat</w:t>
      </w:r>
    </w:p>
    <w:p>
      <w:pPr>
        <w:pStyle w:val="P38"/>
        <w:framePr w:w="116" w:h="230" w:hRule="exact" w:wrap="none" w:vAnchor="page" w:hAnchor="margin" w:x="3153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47" w:h="230" w:hRule="exact" w:wrap="none" w:vAnchor="page" w:hAnchor="margin" w:x="3312" w:y="128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801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960" w:y="12871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241" w:h="230" w:hRule="exact" w:wrap="none" w:vAnchor="page" w:hAnchor="margin" w:x="4660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4944" w:y="1287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6000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6158" w:y="12871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7305" w:y="12871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8328" w:y="12871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9196" w:y="12871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16" w:h="230" w:hRule="exact" w:wrap="none" w:vAnchor="page" w:hAnchor="margin" w:x="9921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10080" w:y="12871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105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337" w:h="230" w:hRule="exact" w:wrap="none" w:vAnchor="page" w:hAnchor="margin" w:x="1128" w:y="13102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461" w:h="230" w:hRule="exact" w:wrap="none" w:vAnchor="page" w:hAnchor="margin" w:x="1507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91" w:h="230" w:hRule="exact" w:wrap="none" w:vAnchor="page" w:hAnchor="margin" w:x="2011" w:y="13102"/>
        <w:rPr>
          <w:rStyle w:val="C27"/>
          <w:rtl w:val="0"/>
        </w:rPr>
      </w:pPr>
      <w:r>
        <w:rPr>
          <w:rStyle w:val="C27"/>
          <w:rtl w:val="0"/>
        </w:rPr>
        <w:t>srozumitelný,</w:t>
      </w:r>
    </w:p>
    <w:p>
      <w:pPr>
        <w:pStyle w:val="P38"/>
        <w:framePr w:w="461" w:h="230" w:hRule="exact" w:wrap="none" w:vAnchor="page" w:hAnchor="margin" w:x="3244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3748" w:y="13102"/>
        <w:rPr>
          <w:rStyle w:val="C27"/>
          <w:rtl w:val="0"/>
        </w:rPr>
      </w:pPr>
      <w:r>
        <w:rPr>
          <w:rStyle w:val="C27"/>
          <w:rtl w:val="0"/>
        </w:rPr>
        <w:t>zachován</w:t>
      </w:r>
    </w:p>
    <w:p>
      <w:pPr>
        <w:pStyle w:val="P38"/>
        <w:framePr w:w="716" w:h="230" w:hRule="exact" w:wrap="none" w:vAnchor="page" w:hAnchor="margin" w:x="4660" w:y="1310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903" w:h="230" w:hRule="exact" w:wrap="none" w:vAnchor="page" w:hAnchor="margin" w:x="5419" w:y="13102"/>
        <w:rPr>
          <w:rStyle w:val="C27"/>
          <w:rtl w:val="0"/>
        </w:rPr>
      </w:pPr>
      <w:r>
        <w:rPr>
          <w:rStyle w:val="C27"/>
          <w:rtl w:val="0"/>
        </w:rPr>
        <w:t>slovosled,</w:t>
      </w:r>
    </w:p>
    <w:p>
      <w:pPr>
        <w:pStyle w:val="P38"/>
        <w:framePr w:w="769" w:h="230" w:hRule="exact" w:wrap="none" w:vAnchor="page" w:hAnchor="margin" w:x="6364" w:y="13102"/>
        <w:rPr>
          <w:rStyle w:val="C27"/>
          <w:rtl w:val="0"/>
        </w:rPr>
      </w:pPr>
      <w:r>
        <w:rPr>
          <w:rStyle w:val="C27"/>
          <w:rtl w:val="0"/>
        </w:rPr>
        <w:t>pravopis</w:t>
      </w:r>
    </w:p>
    <w:p>
      <w:pPr>
        <w:pStyle w:val="P38"/>
        <w:framePr w:w="337" w:h="230" w:hRule="exact" w:wrap="none" w:vAnchor="page" w:hAnchor="margin" w:x="7176" w:y="1310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7555" w:y="13102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1191" w:h="230" w:hRule="exact" w:wrap="none" w:vAnchor="page" w:hAnchor="margin" w:x="8323" w:y="13102"/>
        <w:rPr>
          <w:rStyle w:val="C27"/>
          <w:rtl w:val="0"/>
        </w:rPr>
      </w:pPr>
      <w:r>
        <w:rPr>
          <w:rStyle w:val="C27"/>
          <w:rtl w:val="0"/>
        </w:rPr>
        <w:t>gramatických</w:t>
      </w:r>
    </w:p>
    <w:p>
      <w:pPr>
        <w:pStyle w:val="P38"/>
        <w:framePr w:w="130" w:h="230" w:hRule="exact" w:wrap="none" w:vAnchor="page" w:hAnchor="margin" w:x="955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stylistických</w:t>
      </w:r>
    </w:p>
    <w:p>
      <w:pPr>
        <w:pStyle w:val="P38"/>
        <w:framePr w:w="495" w:h="230" w:hRule="exact" w:wrap="none" w:vAnchor="page" w:hAnchor="margin" w:x="1142" w:y="1333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380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17" w:h="230" w:hRule="exact" w:wrap="none" w:vAnchor="page" w:hAnchor="margin" w:x="1281" w:y="13803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375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6" w:h="230" w:hRule="exact" w:wrap="none" w:vAnchor="page" w:hAnchor="margin" w:x="388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547" w:y="14038"/>
        <w:rPr>
          <w:rStyle w:val="C27"/>
          <w:rtl w:val="0"/>
        </w:rPr>
      </w:pPr>
      <w:r>
        <w:rPr>
          <w:rStyle w:val="C27"/>
          <w:rtl w:val="0"/>
        </w:rPr>
        <w:t>minulosti</w:t>
      </w:r>
    </w:p>
    <w:p>
      <w:pPr>
        <w:pStyle w:val="P38"/>
        <w:framePr w:w="461" w:h="230" w:hRule="exact" w:wrap="none" w:vAnchor="page" w:hAnchor="margin" w:x="1392" w:y="14038"/>
        <w:rPr>
          <w:rStyle w:val="C27"/>
          <w:rtl w:val="0"/>
        </w:rPr>
      </w:pPr>
      <w:r>
        <w:rPr>
          <w:rStyle w:val="C27"/>
          <w:rtl w:val="0"/>
        </w:rPr>
        <w:t>složil</w:t>
      </w:r>
    </w:p>
    <w:p>
      <w:pPr>
        <w:pStyle w:val="P38"/>
        <w:framePr w:w="903" w:h="230" w:hRule="exact" w:wrap="none" w:vAnchor="page" w:hAnchor="margin" w:x="1896" w:y="14038"/>
        <w:rPr>
          <w:rStyle w:val="C27"/>
          <w:rtl w:val="0"/>
        </w:rPr>
      </w:pPr>
      <w:r>
        <w:rPr>
          <w:rStyle w:val="C27"/>
          <w:rtl w:val="0"/>
        </w:rPr>
        <w:t>jazykovou</w:t>
      </w:r>
    </w:p>
    <w:p>
      <w:pPr>
        <w:pStyle w:val="P38"/>
        <w:framePr w:w="749" w:h="230" w:hRule="exact" w:wrap="none" w:vAnchor="page" w:hAnchor="margin" w:x="2841" w:y="1403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3633" w:y="14038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927" w:h="230" w:hRule="exact" w:wrap="none" w:vAnchor="page" w:hAnchor="margin" w:x="4300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60" w:h="230" w:hRule="exact" w:wrap="none" w:vAnchor="page" w:hAnchor="margin" w:x="5270" w:y="14038"/>
        <w:rPr>
          <w:rStyle w:val="C27"/>
          <w:rtl w:val="0"/>
        </w:rPr>
      </w:pPr>
      <w:r>
        <w:rPr>
          <w:rStyle w:val="C27"/>
          <w:rtl w:val="0"/>
        </w:rPr>
        <w:t>B2</w:t>
      </w:r>
    </w:p>
    <w:p>
      <w:pPr>
        <w:pStyle w:val="P38"/>
        <w:framePr w:w="505" w:h="230" w:hRule="exact" w:wrap="none" w:vAnchor="page" w:hAnchor="margin" w:x="5572" w:y="140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120" w:y="140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1047" w:h="230" w:hRule="exact" w:wrap="none" w:vAnchor="page" w:hAnchor="margin" w:x="7233" w:y="14038"/>
        <w:rPr>
          <w:rStyle w:val="C27"/>
          <w:rtl w:val="0"/>
        </w:rPr>
      </w:pPr>
      <w:r>
        <w:rPr>
          <w:rStyle w:val="C27"/>
          <w:rtl w:val="0"/>
        </w:rPr>
        <w:t>evropského</w:t>
      </w:r>
    </w:p>
    <w:p>
      <w:pPr>
        <w:pStyle w:val="P38"/>
        <w:framePr w:w="1138" w:h="230" w:hRule="exact" w:wrap="none" w:vAnchor="page" w:hAnchor="margin" w:x="8323" w:y="14038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572" w:h="230" w:hRule="exact" w:wrap="none" w:vAnchor="page" w:hAnchor="margin" w:x="9504" w:y="14038"/>
        <w:rPr>
          <w:rStyle w:val="C27"/>
          <w:rtl w:val="0"/>
        </w:rPr>
      </w:pPr>
      <w:r>
        <w:rPr>
          <w:rStyle w:val="C27"/>
          <w:rtl w:val="0"/>
        </w:rPr>
        <w:t>rámce</w:t>
      </w:r>
    </w:p>
    <w:p>
      <w:pPr>
        <w:pStyle w:val="P38"/>
        <w:framePr w:w="303" w:h="230" w:hRule="exact" w:wrap="none" w:vAnchor="page" w:hAnchor="margin" w:x="10118" w:y="140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388" w:y="14268"/>
        <w:rPr>
          <w:rStyle w:val="C27"/>
          <w:rtl w:val="0"/>
        </w:rPr>
      </w:pPr>
      <w:r>
        <w:rPr>
          <w:rStyle w:val="C27"/>
          <w:rtl w:val="0"/>
        </w:rPr>
        <w:t>jazyky</w:t>
      </w:r>
    </w:p>
    <w:p>
      <w:pPr>
        <w:pStyle w:val="P38"/>
        <w:framePr w:w="130" w:h="230" w:hRule="exact" w:wrap="none" w:vAnchor="page" w:hAnchor="margin" w:x="1003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176" w:y="14268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274" w:h="230" w:hRule="exact" w:wrap="none" w:vAnchor="page" w:hAnchor="margin" w:x="1766" w:y="1426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69" w:h="230" w:hRule="exact" w:wrap="none" w:vAnchor="page" w:hAnchor="margin" w:x="2083" w:y="142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817" w:h="230" w:hRule="exact" w:wrap="none" w:vAnchor="page" w:hAnchor="margin" w:x="2894" w:y="1426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980" w:h="230" w:hRule="exact" w:wrap="none" w:vAnchor="page" w:hAnchor="margin" w:x="3753" w:y="14268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037" w:h="230" w:hRule="exact" w:wrap="none" w:vAnchor="page" w:hAnchor="margin" w:x="4776" w:y="14268"/>
        <w:rPr>
          <w:rStyle w:val="C27"/>
          <w:rtl w:val="0"/>
        </w:rPr>
      </w:pPr>
      <w:r>
        <w:rPr>
          <w:rStyle w:val="C27"/>
          <w:rtl w:val="0"/>
        </w:rPr>
        <w:t>certifikátem</w:t>
      </w:r>
    </w:p>
    <w:p>
      <w:pPr>
        <w:pStyle w:val="P38"/>
        <w:framePr w:w="116" w:h="230" w:hRule="exact" w:wrap="none" w:vAnchor="page" w:hAnchor="margin" w:x="5856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014" w:y="14268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6825" w:y="142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29" w:y="14268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8011" w:y="14268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8788" w:y="14268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73" w:h="230" w:hRule="exact" w:wrap="none" w:vAnchor="page" w:hAnchor="margin" w:x="388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95" w:h="230" w:hRule="exact" w:wrap="none" w:vAnchor="page" w:hAnchor="margin" w:x="604" w:y="14503"/>
        <w:rPr>
          <w:rStyle w:val="C27"/>
          <w:rtl w:val="0"/>
        </w:rPr>
      </w:pPr>
      <w:r>
        <w:rPr>
          <w:rStyle w:val="C27"/>
          <w:rtl w:val="0"/>
        </w:rPr>
        <w:t>rodilý</w:t>
      </w:r>
    </w:p>
    <w:p>
      <w:pPr>
        <w:pStyle w:val="P38"/>
        <w:framePr w:w="591" w:h="230" w:hRule="exact" w:wrap="none" w:vAnchor="page" w:hAnchor="margin" w:x="1142" w:y="14503"/>
        <w:rPr>
          <w:rStyle w:val="C27"/>
          <w:rtl w:val="0"/>
        </w:rPr>
      </w:pPr>
      <w:r>
        <w:rPr>
          <w:rStyle w:val="C27"/>
          <w:rtl w:val="0"/>
        </w:rPr>
        <w:t>mluvčí</w:t>
      </w:r>
    </w:p>
    <w:p>
      <w:pPr>
        <w:pStyle w:val="P38"/>
        <w:framePr w:w="116" w:h="230" w:hRule="exact" w:wrap="none" w:vAnchor="page" w:hAnchor="margin" w:x="1776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1934" w:y="14503"/>
        <w:rPr>
          <w:rStyle w:val="C27"/>
          <w:rtl w:val="0"/>
        </w:rPr>
      </w:pPr>
      <w:r>
        <w:rPr>
          <w:rStyle w:val="C27"/>
          <w:rtl w:val="0"/>
        </w:rPr>
        <w:t>jiném</w:t>
      </w:r>
    </w:p>
    <w:p>
      <w:pPr>
        <w:pStyle w:val="P38"/>
        <w:framePr w:w="337" w:h="230" w:hRule="exact" w:wrap="none" w:vAnchor="page" w:hAnchor="margin" w:x="2472" w:y="14503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701" w:h="230" w:hRule="exact" w:wrap="none" w:vAnchor="page" w:hAnchor="margin" w:x="2851" w:y="145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461" w:h="230" w:hRule="exact" w:wrap="none" w:vAnchor="page" w:hAnchor="margin" w:x="3595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5212" w:y="1450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5836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009" w:y="14503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6600" w:y="145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6993" w:y="145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615" w:h="230" w:hRule="exact" w:wrap="none" w:vAnchor="page" w:hAnchor="margin" w:x="8006" w:y="14503"/>
        <w:rPr>
          <w:rStyle w:val="C27"/>
          <w:rtl w:val="0"/>
        </w:rPr>
      </w:pPr>
      <w:r>
        <w:rPr>
          <w:rStyle w:val="C27"/>
          <w:rtl w:val="0"/>
        </w:rPr>
        <w:t>pasem</w:t>
      </w:r>
    </w:p>
    <w:p>
      <w:pPr>
        <w:pStyle w:val="P38"/>
        <w:framePr w:w="461" w:h="230" w:hRule="exact" w:wrap="none" w:vAnchor="page" w:hAnchor="margin" w:x="8664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9168" w:y="14503"/>
        <w:rPr>
          <w:rStyle w:val="C27"/>
          <w:rtl w:val="0"/>
        </w:rPr>
      </w:pPr>
      <w:r>
        <w:rPr>
          <w:rStyle w:val="C27"/>
          <w:rtl w:val="0"/>
        </w:rPr>
        <w:t>školním</w:t>
      </w:r>
    </w:p>
    <w:p>
      <w:pPr>
        <w:pStyle w:val="P38"/>
        <w:framePr w:w="1181" w:h="230" w:hRule="exact" w:wrap="none" w:vAnchor="page" w:hAnchor="margin" w:x="388" w:y="14734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1612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71" w:y="14734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2582" w:y="147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086" w:y="14734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3768" w:y="14734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4545" w:y="14734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61" w:h="230" w:hRule="exact" w:wrap="none" w:vAnchor="page" w:hAnchor="margin" w:x="388" w:y="14969"/>
        <w:rPr>
          <w:rStyle w:val="C27"/>
          <w:rtl w:val="0"/>
        </w:rPr>
      </w:pPr>
      <w:r>
        <w:rPr>
          <w:rStyle w:val="C27"/>
          <w:rtl w:val="0"/>
        </w:rPr>
        <w:t>absolvoval</w:t>
      </w:r>
    </w:p>
    <w:p>
      <w:pPr>
        <w:pStyle w:val="P38"/>
        <w:framePr w:w="826" w:h="230" w:hRule="exact" w:wrap="none" w:vAnchor="page" w:hAnchor="margin" w:x="1392" w:y="14969"/>
        <w:rPr>
          <w:rStyle w:val="C27"/>
          <w:rtl w:val="0"/>
        </w:rPr>
      </w:pPr>
      <w:r>
        <w:rPr>
          <w:rStyle w:val="C27"/>
          <w:rtl w:val="0"/>
        </w:rPr>
        <w:t>povinnou</w:t>
      </w:r>
    </w:p>
    <w:p>
      <w:pPr>
        <w:pStyle w:val="P38"/>
        <w:framePr w:w="538" w:h="230" w:hRule="exact" w:wrap="none" w:vAnchor="page" w:hAnchor="margin" w:x="2260" w:y="1496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27" w:h="230" w:hRule="exact" w:wrap="none" w:vAnchor="page" w:hAnchor="margin" w:x="2841" w:y="14969"/>
        <w:rPr>
          <w:rStyle w:val="C27"/>
          <w:rtl w:val="0"/>
        </w:rPr>
      </w:pPr>
      <w:r>
        <w:rPr>
          <w:rStyle w:val="C27"/>
          <w:rtl w:val="0"/>
        </w:rPr>
        <w:t>docházku,</w:t>
      </w:r>
    </w:p>
    <w:p>
      <w:pPr>
        <w:pStyle w:val="P38"/>
        <w:framePr w:w="1234" w:h="230" w:hRule="exact" w:wrap="none" w:vAnchor="page" w:hAnchor="margin" w:x="3811" w:y="1496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461" w:h="230" w:hRule="exact" w:wrap="none" w:vAnchor="page" w:hAnchor="margin" w:x="5088" w:y="14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1" w:h="230" w:hRule="exact" w:wrap="none" w:vAnchor="page" w:hAnchor="margin" w:x="5592" w:y="14969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16" w:h="230" w:hRule="exact" w:wrap="none" w:vAnchor="page" w:hAnchor="margin" w:x="6936" w:y="14969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16" w:h="230" w:hRule="exact" w:wrap="none" w:vAnchor="page" w:hAnchor="margin" w:x="7694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852" w:y="14969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130" w:h="230" w:hRule="exact" w:wrap="none" w:vAnchor="page" w:hAnchor="margin" w:x="8721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894" w:y="14969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9484" w:y="1496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388" w:y="15199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980" w:h="230" w:hRule="exact" w:wrap="none" w:vAnchor="page" w:hAnchor="margin" w:x="1401" w:y="15199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181" w:h="230" w:hRule="exact" w:wrap="none" w:vAnchor="page" w:hAnchor="margin" w:x="2424" w:y="15199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3648" w:y="151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806" w:y="15199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4617" w:y="151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21" w:y="15199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5803" w:y="15199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6580" w:y="15199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673" w:h="230" w:hRule="exact" w:wrap="none" w:vAnchor="page" w:hAnchor="margin" w:x="7104" w:y="1519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505" w:h="230" w:hRule="exact" w:wrap="none" w:vAnchor="page" w:hAnchor="margin" w:x="7819" w:y="1519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70" w:h="230" w:hRule="exact" w:wrap="none" w:vAnchor="page" w:hAnchor="margin" w:x="8366" w:y="1519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1157" w:h="230" w:hRule="exact" w:wrap="none" w:vAnchor="page" w:hAnchor="margin" w:x="9379" w:y="15199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8"/>
        <w:framePr w:w="4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552" w:y="154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675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1833" w:y="154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356" w:y="154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2980" w:y="154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264" w:y="1543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3955" w:y="154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512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4670" w:y="1543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5640" w:y="1543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1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013" w:h="230" w:hRule="exact" w:wrap="none" w:vAnchor="page" w:hAnchor="margin" w:x="984" w:y="15670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040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2198" w:y="1567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721" w:y="1567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3345" w:y="156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628" w:y="1567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4320" w:y="156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76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5035" w:y="1567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6004" w:y="15670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17:39:19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44" w:y="2394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1004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27" w:h="230" w:hRule="exact" w:wrap="none" w:vAnchor="page" w:hAnchor="margin" w:x="2102" w:y="239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351" w:h="230" w:hRule="exact" w:wrap="none" w:vAnchor="page" w:hAnchor="margin" w:x="2472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2865" w:y="2394"/>
        <w:rPr>
          <w:rStyle w:val="C27"/>
          <w:rtl w:val="0"/>
        </w:rPr>
      </w:pPr>
      <w:r>
        <w:rPr>
          <w:rStyle w:val="C27"/>
          <w:rtl w:val="0"/>
        </w:rPr>
        <w:t>1.,</w:t>
      </w:r>
    </w:p>
    <w:p>
      <w:pPr>
        <w:pStyle w:val="P38"/>
        <w:framePr w:w="351" w:h="230" w:hRule="exact" w:wrap="none" w:vAnchor="page" w:hAnchor="margin" w:x="3148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2.,</w:t>
      </w:r>
    </w:p>
    <w:p>
      <w:pPr>
        <w:pStyle w:val="P38"/>
        <w:framePr w:w="351" w:h="230" w:hRule="exact" w:wrap="none" w:vAnchor="page" w:hAnchor="margin" w:x="3825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50" w:h="230" w:hRule="exact" w:wrap="none" w:vAnchor="page" w:hAnchor="margin" w:x="4219" w:y="2394"/>
        <w:rPr>
          <w:rStyle w:val="C27"/>
          <w:rtl w:val="0"/>
        </w:rPr>
      </w:pPr>
      <w:r>
        <w:rPr>
          <w:rStyle w:val="C27"/>
          <w:rtl w:val="0"/>
        </w:rPr>
        <w:t>3.)</w:t>
      </w:r>
    </w:p>
    <w:p>
      <w:pPr>
        <w:pStyle w:val="P38"/>
        <w:framePr w:w="1157" w:h="230" w:hRule="exact" w:wrap="none" w:vAnchor="page" w:hAnchor="margin" w:x="4512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1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6316" w:y="239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1148" w:h="230" w:hRule="exact" w:wrap="none" w:vAnchor="page" w:hAnchor="margin" w:x="6432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7622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735" w:h="230" w:hRule="exact" w:wrap="none" w:vAnchor="page" w:hAnchor="margin" w:x="8481" w:y="23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9259" w:y="2394"/>
        <w:rPr>
          <w:rStyle w:val="C27"/>
          <w:rtl w:val="0"/>
        </w:rPr>
      </w:pPr>
      <w:r>
        <w:rPr>
          <w:rStyle w:val="C27"/>
          <w:rtl w:val="0"/>
        </w:rPr>
        <w:t>zápis.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2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28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286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2865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2865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2865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335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3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335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3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335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3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3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3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33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335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38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38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38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38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38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3805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380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3805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380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380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380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38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380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380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0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0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036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03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03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03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450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29" w:h="230" w:hRule="exact" w:wrap="none" w:vAnchor="page" w:hAnchor="margin" w:x="1574" w:y="450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2145" w:y="4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428" w:y="450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1090" w:h="230" w:hRule="exact" w:wrap="none" w:vAnchor="page" w:hAnchor="margin" w:x="3129" w:y="4506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4262" w:y="4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73" w:h="230" w:hRule="exact" w:wrap="none" w:vAnchor="page" w:hAnchor="margin" w:x="5088" w:y="45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04" w:y="450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06" w:h="230" w:hRule="exact" w:wrap="none" w:vAnchor="page" w:hAnchor="margin" w:x="5961" w:y="450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6110" w:y="4506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394" w:h="230" w:hRule="exact" w:wrap="none" w:vAnchor="page" w:hAnchor="margin" w:x="6657" w:y="450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226" w:h="230" w:hRule="exact" w:wrap="none" w:vAnchor="page" w:hAnchor="margin" w:x="7094" w:y="4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363" w:y="450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8222" w:y="450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9081" w:y="45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9240" w:y="4506"/>
        <w:rPr>
          <w:rStyle w:val="C27"/>
          <w:rtl w:val="0"/>
        </w:rPr>
      </w:pPr>
      <w:r>
        <w:rPr>
          <w:rStyle w:val="C27"/>
          <w:rtl w:val="0"/>
        </w:rPr>
        <w:t>patřičným</w:t>
      </w:r>
    </w:p>
    <w:p>
      <w:pPr>
        <w:pStyle w:val="P38"/>
        <w:framePr w:w="13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technologickým</w:t>
      </w:r>
    </w:p>
    <w:p>
      <w:pPr>
        <w:pStyle w:val="P38"/>
        <w:framePr w:w="1037" w:h="230" w:hRule="exact" w:wrap="none" w:vAnchor="page" w:hAnchor="margin" w:x="1464" w:y="4737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2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2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2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2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2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2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2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2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2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2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2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2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4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4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4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4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4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4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4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4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4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4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6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6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6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6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6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6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6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6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6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6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6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6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8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8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8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8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8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8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8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8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8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8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8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8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8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1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9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17:39:19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posouzení níže uvedených kritérií může autorizovaná osoba přizvat další osobu, tzv. přísedícího, jehož názor je doporučujícího charakteru (přísedící není zkoušejícím).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způsobilostí: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 b)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výše uvedených odborných způsobilostí lze uskutečnit za splnění následující podmínky: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kvalifikaci v příslušném cizím jazyce na úrovni magisterského studia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certifikát minimálně C1 podle Společného evropského referenčního rámce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zkoušce je přítomna další osoba (dále „přizvaná osoba“), která splňuje kvalifikační požadavek podle bodu 1. nebo 2.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doložení splnění podmínky bod 1., 2., 3. odpovídá autorizovaná osoba.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9" w:hRule="exact" w:wrap="none" w:vAnchor="page" w:hAnchor="margin" w:x="0" w:y="82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hotelnictví a nejméně 5 let odborné praxe v povolání recepční v hotelovém provozu nebo ve funkci učitele odborných předmětů nebo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65-033-M Recepční v hotelovém provozu a střední vzdělání s maturitní zkouškou a nejméně 5 let odborné praxe v povolání recepční v hotelovém provozu.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17:39:19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3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(pracoviště recepce nebo kancelářské místo), ve které bude k dispozici následující technologické vybavení: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telefonní přístroj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terminál pro platební karty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sestava nebo notebook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a scanner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kancelářský software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evidenční kniha v písemné podobě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elektronický systém hotelové evidence nebo jeho simulace na PC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kancelářské potřeby (například papíry, psací potřeby)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7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3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2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17:39:19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17:39:19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1B47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ED79A9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FC027C9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E1A6B57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5DE9D40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